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06" w:rsidRPr="001F05FB" w:rsidRDefault="008965D2" w:rsidP="001F05FB">
      <w:pPr>
        <w:pStyle w:val="21"/>
        <w:shd w:val="clear" w:color="auto" w:fill="auto"/>
        <w:spacing w:before="0" w:after="552" w:line="326" w:lineRule="exact"/>
        <w:ind w:right="320"/>
        <w:jc w:val="right"/>
        <w:rPr>
          <w:sz w:val="24"/>
          <w:szCs w:val="24"/>
        </w:rPr>
      </w:pPr>
      <w:r w:rsidRPr="001F05FB">
        <w:rPr>
          <w:sz w:val="24"/>
          <w:szCs w:val="24"/>
        </w:rPr>
        <w:t>ПРИЛОЖЕНИЕ № 1</w:t>
      </w:r>
      <w:r w:rsidRPr="001F05FB">
        <w:rPr>
          <w:sz w:val="24"/>
          <w:szCs w:val="24"/>
        </w:rPr>
        <w:br/>
        <w:t>к договору о приемной семье для</w:t>
      </w:r>
      <w:r w:rsidRPr="001F05FB">
        <w:rPr>
          <w:sz w:val="24"/>
          <w:szCs w:val="24"/>
        </w:rPr>
        <w:br/>
        <w:t>граждан пожилого возраста и</w:t>
      </w:r>
      <w:r w:rsidRPr="001F05FB">
        <w:rPr>
          <w:sz w:val="24"/>
          <w:szCs w:val="24"/>
        </w:rPr>
        <w:br/>
        <w:t>инвалидов в Архангельской области</w:t>
      </w:r>
    </w:p>
    <w:p w:rsidR="00841706" w:rsidRDefault="008965D2">
      <w:pPr>
        <w:pStyle w:val="32"/>
        <w:shd w:val="clear" w:color="auto" w:fill="auto"/>
        <w:spacing w:before="0" w:after="0" w:line="312" w:lineRule="exact"/>
        <w:ind w:right="540"/>
      </w:pPr>
      <w:r>
        <w:rPr>
          <w:rStyle w:val="33pt"/>
          <w:b/>
          <w:bCs/>
        </w:rPr>
        <w:t>ПЕРЕЧЕНЬ</w:t>
      </w:r>
      <w:r>
        <w:rPr>
          <w:rStyle w:val="33pt"/>
          <w:b/>
          <w:bCs/>
        </w:rPr>
        <w:br/>
      </w:r>
      <w:r>
        <w:t>социальных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918"/>
        <w:gridCol w:w="1368"/>
        <w:gridCol w:w="1507"/>
      </w:tblGrid>
      <w:tr w:rsidR="0084170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60" w:line="200" w:lineRule="exact"/>
              <w:ind w:right="260"/>
              <w:jc w:val="right"/>
            </w:pPr>
            <w:r>
              <w:rPr>
                <w:rStyle w:val="210pt"/>
              </w:rPr>
              <w:t>№</w:t>
            </w:r>
          </w:p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Наименование услуг*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120" w:line="220" w:lineRule="exact"/>
              <w:ind w:right="280"/>
              <w:jc w:val="right"/>
            </w:pPr>
            <w:r>
              <w:rPr>
                <w:rStyle w:val="211pt"/>
              </w:rPr>
              <w:t>Единица</w:t>
            </w:r>
          </w:p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120" w:after="0" w:line="220" w:lineRule="exact"/>
              <w:ind w:left="18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Количество</w:t>
            </w:r>
          </w:p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услуг***</w:t>
            </w: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Услуги по организации питания, быта и досуга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Покупка и доставка на дом продуктов питания до 5 кг.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Покупка и доставка на дом промышленных товаров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Помощь в приготовлении пищи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Подноска воды **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ведро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Подноска дров на один</w:t>
            </w:r>
            <w:r>
              <w:rPr>
                <w:rStyle w:val="210pt"/>
              </w:rPr>
              <w:t xml:space="preserve"> день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печь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Топка печи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печь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Содействие в обеспечении топливом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заказ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Содействие в оплате жилья, электроэнергии, коммунальных услуг, услуг связи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Оказание помощи в написании и отправке писем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Выписка корреспонденции и </w:t>
            </w:r>
            <w:r>
              <w:rPr>
                <w:rStyle w:val="210pt"/>
              </w:rPr>
              <w:t>обеспечение книгами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заказ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 w:rsidTr="00D671F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Содействие в организации предоставления услуг предприятиями торговли, коммунально-бытового обслуживания, связи и другими учреждениями, оказывающими услуги населению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FC" w:rsidRDefault="00D671F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  <w:rPr>
                <w:rStyle w:val="210pt"/>
              </w:rPr>
            </w:pPr>
          </w:p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заказ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Вынос отходов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ведро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5FB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Уборка жилого помещения:</w:t>
            </w:r>
            <w:r>
              <w:rPr>
                <w:rStyle w:val="210pt"/>
              </w:rPr>
              <w:t xml:space="preserve"> </w:t>
            </w:r>
          </w:p>
          <w:p w:rsidR="001F05FB" w:rsidRDefault="00D671F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С</w:t>
            </w:r>
            <w:r w:rsidR="008965D2">
              <w:rPr>
                <w:rStyle w:val="210pt"/>
              </w:rPr>
              <w:t>ухая</w:t>
            </w:r>
            <w:r>
              <w:rPr>
                <w:rStyle w:val="210pt"/>
              </w:rPr>
              <w:t xml:space="preserve"> </w:t>
            </w:r>
            <w:r w:rsidR="008965D2">
              <w:rPr>
                <w:rStyle w:val="210pt"/>
              </w:rPr>
              <w:t>(подметание)</w:t>
            </w:r>
          </w:p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влажная</w:t>
            </w:r>
            <w:proofErr w:type="gramEnd"/>
            <w:r>
              <w:rPr>
                <w:rStyle w:val="210pt"/>
              </w:rPr>
              <w:t xml:space="preserve"> (обтирание пыли)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1FC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ind w:left="360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1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 xml:space="preserve">. </w:t>
            </w:r>
          </w:p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4" w:lineRule="exact"/>
              <w:ind w:left="360"/>
              <w:jc w:val="left"/>
            </w:pPr>
            <w:r>
              <w:rPr>
                <w:rStyle w:val="210pt"/>
              </w:rPr>
              <w:t xml:space="preserve">1 </w:t>
            </w:r>
            <w:proofErr w:type="spellStart"/>
            <w:r>
              <w:rPr>
                <w:rStyle w:val="210pt"/>
              </w:rPr>
              <w:t>кв.м</w:t>
            </w:r>
            <w:proofErr w:type="spellEnd"/>
            <w:r>
              <w:rPr>
                <w:rStyle w:val="210pt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Содействие в организации ремонта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 w:rsidTr="00D671F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Сдача вещей в стирку, химчистку, ремонт и обратная их доставка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Поливка комнатных цветов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0pt"/>
              </w:rPr>
              <w:t xml:space="preserve">Содействие в посещении театров, выставок и </w:t>
            </w:r>
            <w:r>
              <w:rPr>
                <w:rStyle w:val="210pt"/>
              </w:rPr>
              <w:t>других культурных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2. Социально-медицинские и санитарно-гигиенические услуги</w:t>
            </w: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 xml:space="preserve">Содействие в получении медицинской помощи, проведении </w:t>
            </w:r>
            <w:proofErr w:type="gramStart"/>
            <w:r>
              <w:rPr>
                <w:rStyle w:val="210pt"/>
              </w:rPr>
              <w:t>медико-социальной</w:t>
            </w:r>
            <w:proofErr w:type="gramEnd"/>
            <w:r>
              <w:rPr>
                <w:rStyle w:val="210pt"/>
              </w:rPr>
              <w:t xml:space="preserve"> экспертизы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То же с сопровождением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0pt"/>
              </w:rPr>
              <w:t xml:space="preserve">Покупка и доставка медикаментов, </w:t>
            </w:r>
            <w:r>
              <w:rPr>
                <w:rStyle w:val="210pt"/>
              </w:rPr>
              <w:t>изделий медицинского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Посещение врача с целью выписки рецептов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Содействие в госпитализации, сопровождение в ЛПУ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Подготовка документов для опеки и попечительства, оформление в стационарные учреждения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"/>
              </w:rPr>
              <w:t>1 человек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Посещение клиента в стационарных учреждениях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Содействие в оказании зубопротезной и протезн</w:t>
            </w:r>
            <w:proofErr w:type="gramStart"/>
            <w:r>
              <w:rPr>
                <w:rStyle w:val="210pt"/>
              </w:rPr>
              <w:t>о-</w:t>
            </w:r>
            <w:proofErr w:type="gramEnd"/>
            <w:r>
              <w:rPr>
                <w:rStyle w:val="210pt"/>
              </w:rPr>
              <w:t xml:space="preserve"> ортопедической помощи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Проведение перевязки, клизмы, обработки пролежней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0" w:line="200" w:lineRule="exact"/>
              <w:ind w:left="360"/>
              <w:jc w:val="left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1706" w:rsidRDefault="00841706">
      <w:pPr>
        <w:framePr w:w="9581" w:wrap="notBeside" w:vAnchor="text" w:hAnchor="text" w:xAlign="center" w:y="1"/>
        <w:rPr>
          <w:sz w:val="2"/>
          <w:szCs w:val="2"/>
        </w:rPr>
      </w:pPr>
    </w:p>
    <w:p w:rsidR="00841706" w:rsidRDefault="0084170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5918"/>
        <w:gridCol w:w="1368"/>
        <w:gridCol w:w="1512"/>
      </w:tblGrid>
      <w:tr w:rsidR="008417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Проведение натирания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Смена постельного </w:t>
            </w:r>
            <w:r>
              <w:rPr>
                <w:rStyle w:val="210pt"/>
              </w:rPr>
              <w:t>белья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Смена нательного белья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Измерение температуры тела, артериального давления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Выполнение инъекций лекарственными средствами и шприцами клиента (по назначению врача)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Массаж ручной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10pt"/>
              </w:rPr>
              <w:t>15 минут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Массаж </w:t>
            </w:r>
            <w:proofErr w:type="spellStart"/>
            <w:r>
              <w:rPr>
                <w:rStyle w:val="210pt"/>
              </w:rPr>
              <w:t>электромассажером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10pt"/>
              </w:rPr>
              <w:t>15 минут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Помощь в приеме лекарств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Промывание и закапывание глаз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процедура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Нанесение йодной сетки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процедура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Вынос и обработка судна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Вызов скорой помощи или врача на дом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D671FC">
              <w:rPr>
                <w:rStyle w:val="211pt"/>
                <w:b w:val="0"/>
              </w:rPr>
              <w:t>1</w:t>
            </w:r>
            <w:r>
              <w:rPr>
                <w:rStyle w:val="211pt"/>
              </w:rPr>
              <w:t xml:space="preserve"> </w:t>
            </w:r>
            <w:r>
              <w:rPr>
                <w:rStyle w:val="210pt"/>
              </w:rPr>
              <w:t>заказ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Организация помывки: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 w:rsidTr="00D671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мобильных граждан, в ванне немобильных граждан в ванне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 w:rsidP="00D671FC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ind w:left="320"/>
              <w:jc w:val="left"/>
            </w:pPr>
            <w:r>
              <w:rPr>
                <w:rStyle w:val="210pt"/>
              </w:rPr>
              <w:t xml:space="preserve">1 услуга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мобильных граждан в бане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Оказание санитарно-просветительной работы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3. Содействие в оказании ритуальных услуг</w:t>
            </w: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Содействие в оказании ритуальных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 xml:space="preserve">1 </w:t>
            </w:r>
            <w:r>
              <w:rPr>
                <w:rStyle w:val="210pt"/>
              </w:rPr>
              <w:t>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4. Правовые услуги</w:t>
            </w: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Содействие в получении установленных законодательством мер социальной поддержки с оформлением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Оказание помощи по вопросам пенсионного обеспечения и других мер социальной поддержки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10pt"/>
              </w:rPr>
              <w:t>Сопровождение в банк, в суд, к нотариусу, к адвокату, на почту и другие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Подготовка документов для направления исковых заявлений в суд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Представительство в суде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 xml:space="preserve">Содействие в получении юридической помощи и иных </w:t>
            </w:r>
            <w:r>
              <w:rPr>
                <w:rStyle w:val="210pt"/>
              </w:rPr>
              <w:t>правовых услуг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Помощь в оформлении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5. Прочие дополнительные услуги</w:t>
            </w: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Чистка от пыли ковров, ковровых дорожек пылесосом заказчика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кв.</w:t>
            </w:r>
            <w:r w:rsidR="00D671FC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Мытье: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оконных стёкол, подоконников, оконных переплётов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D671FC">
              <w:rPr>
                <w:rStyle w:val="211pt"/>
                <w:b w:val="0"/>
              </w:rPr>
              <w:t xml:space="preserve">1 </w:t>
            </w:r>
            <w:r w:rsidRPr="00D671FC">
              <w:rPr>
                <w:rStyle w:val="210pt"/>
              </w:rPr>
              <w:t>кв.</w:t>
            </w:r>
            <w:r w:rsidR="00D671FC" w:rsidRPr="00D671FC">
              <w:rPr>
                <w:rStyle w:val="210pt"/>
              </w:rPr>
              <w:t xml:space="preserve"> </w:t>
            </w:r>
            <w:r w:rsidRPr="00D671FC">
              <w:rPr>
                <w:rStyle w:val="210pt"/>
              </w:rPr>
              <w:t>м</w:t>
            </w:r>
            <w:r w:rsidRPr="00D671FC">
              <w:rPr>
                <w:rStyle w:val="210pt"/>
                <w:b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стен, </w:t>
            </w:r>
            <w:r>
              <w:rPr>
                <w:rStyle w:val="210pt"/>
              </w:rPr>
              <w:t>дверей, полов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D671FC">
              <w:rPr>
                <w:rStyle w:val="211pt"/>
                <w:b w:val="0"/>
              </w:rPr>
              <w:t xml:space="preserve">1 </w:t>
            </w:r>
            <w:r w:rsidRPr="00D671FC">
              <w:rPr>
                <w:rStyle w:val="210pt"/>
              </w:rPr>
              <w:t>кв.</w:t>
            </w:r>
            <w:r w:rsidR="00D671FC" w:rsidRPr="00D671FC">
              <w:rPr>
                <w:rStyle w:val="210pt"/>
              </w:rPr>
              <w:t xml:space="preserve"> </w:t>
            </w:r>
            <w:r w:rsidRPr="00D671FC">
              <w:rPr>
                <w:rStyle w:val="210pt"/>
              </w:rPr>
              <w:t>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зеркал, стёкол в мебели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D671FC">
              <w:rPr>
                <w:rStyle w:val="210pt"/>
              </w:rPr>
              <w:t>1 кв.</w:t>
            </w:r>
            <w:r w:rsidR="00D671FC" w:rsidRPr="00D671FC">
              <w:rPr>
                <w:rStyle w:val="210pt"/>
              </w:rPr>
              <w:t xml:space="preserve"> </w:t>
            </w:r>
            <w:r w:rsidRPr="00D671FC">
              <w:rPr>
                <w:rStyle w:val="210pt"/>
              </w:rPr>
              <w:t>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холодильника с оттаиванием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D671FC">
              <w:rPr>
                <w:rStyle w:val="210pt"/>
              </w:rPr>
              <w:t>1 штука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люстр, бра, торшеров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  <w:jc w:val="left"/>
            </w:pPr>
            <w:r w:rsidRPr="00D671FC">
              <w:rPr>
                <w:rStyle w:val="210pt"/>
              </w:rPr>
              <w:t>1 плафон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раковин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D671FC">
              <w:rPr>
                <w:rStyle w:val="210pt"/>
              </w:rPr>
              <w:t>1 штука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отопительных батарей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D671FC">
              <w:rPr>
                <w:rStyle w:val="210pt"/>
              </w:rPr>
              <w:t>1 секция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ванны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D671FC">
              <w:rPr>
                <w:rStyle w:val="210pt"/>
              </w:rPr>
              <w:t>1 штука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унитаза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D671FC">
              <w:rPr>
                <w:rStyle w:val="210pt"/>
              </w:rPr>
              <w:t xml:space="preserve">1 </w:t>
            </w:r>
            <w:r w:rsidRPr="00D671FC">
              <w:rPr>
                <w:rStyle w:val="210pt"/>
              </w:rPr>
              <w:t>штука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газовой, (электрической), индукционной плиты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D671FC">
              <w:rPr>
                <w:rStyle w:val="211pt"/>
                <w:b w:val="0"/>
              </w:rPr>
              <w:t xml:space="preserve">1 </w:t>
            </w:r>
            <w:r w:rsidRPr="00D671FC">
              <w:rPr>
                <w:rStyle w:val="210pt"/>
              </w:rPr>
              <w:t>штука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потолков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D671FC">
              <w:rPr>
                <w:rStyle w:val="211pt"/>
                <w:b w:val="0"/>
              </w:rPr>
              <w:t xml:space="preserve">1 </w:t>
            </w:r>
            <w:r w:rsidRPr="00D671FC">
              <w:rPr>
                <w:rStyle w:val="210pt"/>
              </w:rPr>
              <w:t>кв.</w:t>
            </w:r>
            <w:r w:rsidR="00D671FC" w:rsidRPr="00D671FC">
              <w:rPr>
                <w:rStyle w:val="210pt"/>
              </w:rPr>
              <w:t xml:space="preserve"> </w:t>
            </w:r>
            <w:r w:rsidRPr="00D671FC">
              <w:rPr>
                <w:rStyle w:val="210pt"/>
              </w:rPr>
              <w:t>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Стирка и развешивание белья: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Pr="00D671FC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стирка вручную на дому заказчика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D671FC">
              <w:rPr>
                <w:rStyle w:val="211pt"/>
                <w:b w:val="0"/>
              </w:rPr>
              <w:t xml:space="preserve">1 </w:t>
            </w:r>
            <w:r w:rsidRPr="00D671FC">
              <w:rPr>
                <w:rStyle w:val="210pt"/>
                <w:b/>
              </w:rPr>
              <w:t>кг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стирка в стиральной машине заказчика активаторного типа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Pr="00D671FC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D671FC">
              <w:rPr>
                <w:rStyle w:val="210pt"/>
              </w:rPr>
              <w:t>1 кг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 w:rsidTr="00D671FC">
        <w:tblPrEx>
          <w:tblCellMar>
            <w:top w:w="0" w:type="dxa"/>
            <w:bottom w:w="0" w:type="dxa"/>
          </w:tblCellMar>
        </w:tblPrEx>
        <w:trPr>
          <w:trHeight w:hRule="exact" w:val="603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стирка на дому заказчика в</w:t>
            </w:r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машине-автомат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706" w:rsidRPr="00D671FC" w:rsidRDefault="008965D2" w:rsidP="00D671FC">
            <w:pPr>
              <w:pStyle w:val="21"/>
              <w:framePr w:w="959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1 закладка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1706" w:rsidRDefault="00841706">
      <w:pPr>
        <w:framePr w:w="9595" w:wrap="notBeside" w:vAnchor="text" w:hAnchor="text" w:xAlign="center" w:y="1"/>
        <w:rPr>
          <w:sz w:val="2"/>
          <w:szCs w:val="2"/>
        </w:rPr>
      </w:pPr>
    </w:p>
    <w:p w:rsidR="00841706" w:rsidRDefault="00841706">
      <w:pPr>
        <w:rPr>
          <w:sz w:val="2"/>
          <w:szCs w:val="2"/>
        </w:rPr>
        <w:sectPr w:rsidR="00841706">
          <w:pgSz w:w="11900" w:h="16840"/>
          <w:pgMar w:top="881" w:right="857" w:bottom="1444" w:left="1447" w:header="0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5918"/>
        <w:gridCol w:w="1373"/>
        <w:gridCol w:w="1507"/>
      </w:tblGrid>
      <w:tr w:rsidR="0084170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Глаженье белья на дому заказчика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кг.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Утепление оконных рам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п.</w:t>
            </w:r>
            <w:r w:rsidR="00D671FC"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м</w:t>
            </w:r>
            <w:proofErr w:type="gramEnd"/>
            <w:r>
              <w:rPr>
                <w:rStyle w:val="210pt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Очистка оконных рам от бумаги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D671FC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</w:t>
            </w:r>
            <w:proofErr w:type="gramStart"/>
            <w:r>
              <w:rPr>
                <w:rStyle w:val="210pt"/>
              </w:rPr>
              <w:t xml:space="preserve"> </w:t>
            </w:r>
            <w:r w:rsidR="008965D2">
              <w:rPr>
                <w:rStyle w:val="210pt"/>
              </w:rPr>
              <w:t>.</w:t>
            </w:r>
            <w:proofErr w:type="gramEnd"/>
            <w:r w:rsidR="008965D2">
              <w:rPr>
                <w:rStyle w:val="210pt"/>
              </w:rPr>
              <w:t>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Крепление: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гардины к карнизу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штука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"/>
              </w:rPr>
              <w:t xml:space="preserve">карнизов, вешалок, картин, зеркал и </w:t>
            </w:r>
            <w:r>
              <w:rPr>
                <w:rStyle w:val="210pt"/>
              </w:rPr>
              <w:t>других изделий на готовые крючки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штука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Чистка дорожек от снега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Замена разбитого стекла из материала заказчика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кв.</w:t>
            </w:r>
            <w:r w:rsidR="00D671FC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Мелкий ремонт форточки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320"/>
              <w:jc w:val="left"/>
            </w:pPr>
            <w:r>
              <w:rPr>
                <w:rStyle w:val="210pt"/>
              </w:rPr>
              <w:t>1 створка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Уход и наблюдение за ослабленным престарелым, инвалидом в дневное время, включая подогрев</w:t>
            </w:r>
            <w:r>
              <w:rPr>
                <w:rStyle w:val="210pt"/>
              </w:rPr>
              <w:t xml:space="preserve"> пищи, кормление, мытьё посуды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Гигиенические процедуры (умывание, подмывание, причёсывание)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Кормление ослабленных клиентов (разогрев пищи и уборка рабочего места)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Прогулка с престарелым, инвалидом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 xml:space="preserve">То же в зимнее </w:t>
            </w:r>
            <w:r>
              <w:rPr>
                <w:rStyle w:val="210pt"/>
              </w:rPr>
              <w:t>время (ноябрь-апрель)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час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Бритье: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бороды станком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то же, безопасной бритвой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головы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Стрижка: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усов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волос машинкой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бороды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ногтей на руках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ногтей на ногах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Мытье головы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услуга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"/>
              </w:rPr>
              <w:t>Наблюдение за состоянием жилого помещения по причине отсутствия клиента, госпитализации, лечении в профилактории и прочее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посещение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"/>
              </w:rPr>
              <w:t>Уход за домашними животными в период отсутствия клиента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 кошкой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посещение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за собакой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"/>
              </w:rPr>
              <w:t>посещение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170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Опускание или поднятие овощей из погреба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706" w:rsidRDefault="008965D2">
            <w:pPr>
              <w:pStyle w:val="21"/>
              <w:framePr w:w="95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 ведро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706" w:rsidRDefault="00841706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1FC" w:rsidRDefault="008965D2">
      <w:pPr>
        <w:pStyle w:val="a8"/>
        <w:framePr w:w="9590" w:wrap="notBeside" w:vAnchor="text" w:hAnchor="text" w:xAlign="center" w:y="1"/>
        <w:shd w:val="clear" w:color="auto" w:fill="auto"/>
      </w:pPr>
      <w:r>
        <w:t>* - вносятся необходимые наименования услуг и их количество;</w:t>
      </w:r>
    </w:p>
    <w:p w:rsidR="00841706" w:rsidRDefault="008965D2">
      <w:pPr>
        <w:pStyle w:val="a8"/>
        <w:framePr w:w="9590" w:wrap="notBeside" w:vAnchor="text" w:hAnchor="text" w:xAlign="center" w:y="1"/>
        <w:shd w:val="clear" w:color="auto" w:fill="auto"/>
      </w:pPr>
      <w:r>
        <w:t xml:space="preserve"> ** - вес 1 ведра - не более 7 кг</w:t>
      </w:r>
      <w:proofErr w:type="gramStart"/>
      <w:r>
        <w:t>.;</w:t>
      </w:r>
      <w:proofErr w:type="gramEnd"/>
    </w:p>
    <w:p w:rsidR="00841706" w:rsidRDefault="008965D2">
      <w:pPr>
        <w:pStyle w:val="a8"/>
        <w:framePr w:w="9590" w:wrap="notBeside" w:vAnchor="text" w:hAnchor="text" w:xAlign="center" w:y="1"/>
        <w:shd w:val="clear" w:color="auto" w:fill="auto"/>
      </w:pPr>
      <w:r>
        <w:t>*** - вносится необходимое количество услуг.</w:t>
      </w:r>
    </w:p>
    <w:p w:rsidR="00841706" w:rsidRDefault="00841706">
      <w:pPr>
        <w:framePr w:w="9590" w:wrap="notBeside" w:vAnchor="text" w:hAnchor="text" w:xAlign="center" w:y="1"/>
        <w:rPr>
          <w:sz w:val="2"/>
          <w:szCs w:val="2"/>
        </w:rPr>
      </w:pPr>
    </w:p>
    <w:p w:rsidR="00841706" w:rsidRDefault="00841706">
      <w:pPr>
        <w:rPr>
          <w:sz w:val="2"/>
          <w:szCs w:val="2"/>
        </w:rPr>
      </w:pPr>
    </w:p>
    <w:p w:rsidR="00841706" w:rsidRDefault="008965D2" w:rsidP="00D671FC">
      <w:pPr>
        <w:pStyle w:val="110"/>
        <w:shd w:val="clear" w:color="auto" w:fill="auto"/>
        <w:tabs>
          <w:tab w:val="left" w:pos="5458"/>
        </w:tabs>
        <w:spacing w:before="232" w:after="10" w:line="220" w:lineRule="exact"/>
      </w:pPr>
      <w:r>
        <w:t>Лицо, организовавшее приемную семью</w:t>
      </w:r>
      <w:r>
        <w:tab/>
        <w:t xml:space="preserve">Лицо, </w:t>
      </w:r>
      <w:r>
        <w:t>нуждающееся в соц</w:t>
      </w:r>
      <w:r w:rsidR="00D671FC">
        <w:t>. у</w:t>
      </w:r>
      <w:r>
        <w:t>слугах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2971"/>
        <w:gridCol w:w="2664"/>
        <w:gridCol w:w="1776"/>
      </w:tblGrid>
      <w:tr w:rsidR="002D181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474" w:type="dxa"/>
            <w:shd w:val="clear" w:color="auto" w:fill="FFFFFF"/>
          </w:tcPr>
          <w:p w:rsidR="002D1819" w:rsidRDefault="002D1819" w:rsidP="002D1819">
            <w:pPr>
              <w:framePr w:w="8885" w:wrap="notBeside" w:vAnchor="text" w:hAnchor="page" w:x="1861" w:y="736"/>
              <w:rPr>
                <w:sz w:val="10"/>
                <w:szCs w:val="10"/>
              </w:rPr>
            </w:pPr>
          </w:p>
        </w:tc>
        <w:tc>
          <w:tcPr>
            <w:tcW w:w="2971" w:type="dxa"/>
            <w:shd w:val="clear" w:color="auto" w:fill="FFFFFF"/>
            <w:vAlign w:val="bottom"/>
          </w:tcPr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ind w:left="600"/>
              <w:jc w:val="left"/>
            </w:pPr>
            <w:r>
              <w:rPr>
                <w:rStyle w:val="212pt"/>
              </w:rPr>
              <w:t>/________________/</w:t>
            </w:r>
          </w:p>
        </w:tc>
        <w:tc>
          <w:tcPr>
            <w:tcW w:w="2664" w:type="dxa"/>
            <w:shd w:val="clear" w:color="auto" w:fill="FFFFFF"/>
          </w:tcPr>
          <w:p w:rsidR="002D1819" w:rsidRDefault="002D1819" w:rsidP="002D1819">
            <w:pPr>
              <w:framePr w:w="8885" w:wrap="notBeside" w:vAnchor="text" w:hAnchor="page" w:x="1861" w:y="736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  <w:vAlign w:val="bottom"/>
          </w:tcPr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ind w:right="200"/>
              <w:jc w:val="right"/>
              <w:rPr>
                <w:rStyle w:val="212pt"/>
              </w:rPr>
            </w:pPr>
            <w:r>
              <w:rPr>
                <w:rStyle w:val="212pt"/>
              </w:rPr>
              <w:t>/____________</w:t>
            </w:r>
          </w:p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ind w:right="200"/>
              <w:jc w:val="right"/>
              <w:rPr>
                <w:rStyle w:val="212pt"/>
              </w:rPr>
            </w:pPr>
          </w:p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ind w:right="200"/>
              <w:jc w:val="right"/>
            </w:pPr>
            <w:r>
              <w:rPr>
                <w:rStyle w:val="212pt"/>
              </w:rPr>
              <w:t>__/_____</w:t>
            </w:r>
          </w:p>
        </w:tc>
      </w:tr>
      <w:tr w:rsidR="002D181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jc w:val="left"/>
            </w:pPr>
            <w:r>
              <w:t>«____»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2017 года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ind w:left="1220"/>
              <w:jc w:val="left"/>
            </w:pPr>
            <w:r>
              <w:rPr>
                <w:rStyle w:val="212pt"/>
              </w:rPr>
              <w:t>«_____ »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819" w:rsidRDefault="002D1819" w:rsidP="002D1819">
            <w:pPr>
              <w:pStyle w:val="21"/>
              <w:framePr w:w="8885" w:wrap="notBeside" w:vAnchor="text" w:hAnchor="page" w:x="1861" w:y="736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2017 года</w:t>
            </w:r>
          </w:p>
        </w:tc>
      </w:tr>
    </w:tbl>
    <w:p w:rsidR="002D1819" w:rsidRDefault="002D1819" w:rsidP="002D1819">
      <w:pPr>
        <w:framePr w:w="8885" w:wrap="notBeside" w:vAnchor="text" w:hAnchor="page" w:x="1861" w:y="736"/>
        <w:rPr>
          <w:sz w:val="2"/>
          <w:szCs w:val="2"/>
        </w:rPr>
      </w:pPr>
    </w:p>
    <w:p w:rsidR="00D671FC" w:rsidRDefault="00D671FC" w:rsidP="00D671FC">
      <w:pPr>
        <w:pStyle w:val="110"/>
        <w:shd w:val="clear" w:color="auto" w:fill="auto"/>
        <w:tabs>
          <w:tab w:val="left" w:pos="5458"/>
        </w:tabs>
        <w:spacing w:before="232" w:after="10" w:line="220" w:lineRule="exact"/>
      </w:pPr>
    </w:p>
    <w:p w:rsidR="00841706" w:rsidRDefault="00841706">
      <w:pPr>
        <w:rPr>
          <w:sz w:val="2"/>
          <w:szCs w:val="2"/>
        </w:rPr>
      </w:pPr>
    </w:p>
    <w:p w:rsidR="00841706" w:rsidRDefault="00841706">
      <w:pPr>
        <w:rPr>
          <w:sz w:val="2"/>
          <w:szCs w:val="2"/>
        </w:rPr>
        <w:sectPr w:rsidR="00841706">
          <w:footerReference w:type="default" r:id="rId8"/>
          <w:pgSz w:w="11900" w:h="16840"/>
          <w:pgMar w:top="881" w:right="857" w:bottom="1444" w:left="1447" w:header="0" w:footer="3" w:gutter="0"/>
          <w:cols w:space="720"/>
          <w:noEndnote/>
          <w:docGrid w:linePitch="360"/>
        </w:sectPr>
      </w:pPr>
    </w:p>
    <w:p w:rsidR="002D1819" w:rsidRDefault="002D1819" w:rsidP="002D1819">
      <w:pPr>
        <w:pStyle w:val="121"/>
        <w:keepNext/>
        <w:keepLines/>
        <w:shd w:val="clear" w:color="auto" w:fill="auto"/>
        <w:spacing w:before="0" w:line="360" w:lineRule="exact"/>
        <w:ind w:left="5060"/>
      </w:pPr>
      <w:bookmarkStart w:id="0" w:name="_GoBack"/>
      <w:bookmarkEnd w:id="0"/>
    </w:p>
    <w:sectPr w:rsidR="002D1819">
      <w:headerReference w:type="even" r:id="rId9"/>
      <w:headerReference w:type="default" r:id="rId10"/>
      <w:pgSz w:w="11900" w:h="16840"/>
      <w:pgMar w:top="964" w:right="788" w:bottom="1139" w:left="1671" w:header="0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D2" w:rsidRDefault="008965D2">
      <w:r>
        <w:separator/>
      </w:r>
    </w:p>
  </w:endnote>
  <w:endnote w:type="continuationSeparator" w:id="0">
    <w:p w:rsidR="008965D2" w:rsidRDefault="0089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6" w:rsidRDefault="002D18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5688330</wp:posOffset>
              </wp:positionV>
              <wp:extent cx="95885" cy="146050"/>
              <wp:effectExtent l="0" t="1905" r="317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706" w:rsidRDefault="008965D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4.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.45pt;margin-top:447.9pt;width:7.5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" filled="f" stroked="f">
              <v:textbox style="mso-fit-shape-to-text:t" inset="0,0,0,0">
                <w:txbxContent>
                  <w:p w:rsidR="00841706" w:rsidRDefault="008965D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D2" w:rsidRDefault="008965D2"/>
  </w:footnote>
  <w:footnote w:type="continuationSeparator" w:id="0">
    <w:p w:rsidR="008965D2" w:rsidRDefault="008965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6" w:rsidRDefault="008417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06" w:rsidRPr="002D1819" w:rsidRDefault="00841706" w:rsidP="002D18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89"/>
    <w:multiLevelType w:val="multilevel"/>
    <w:tmpl w:val="332EC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2372F"/>
    <w:multiLevelType w:val="multilevel"/>
    <w:tmpl w:val="99444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D01FB"/>
    <w:multiLevelType w:val="multilevel"/>
    <w:tmpl w:val="590CB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22F05"/>
    <w:multiLevelType w:val="multilevel"/>
    <w:tmpl w:val="3BB85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A1C11"/>
    <w:multiLevelType w:val="multilevel"/>
    <w:tmpl w:val="F99C9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40012"/>
    <w:multiLevelType w:val="multilevel"/>
    <w:tmpl w:val="B2227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3094F"/>
    <w:multiLevelType w:val="multilevel"/>
    <w:tmpl w:val="938C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CD26AF"/>
    <w:multiLevelType w:val="multilevel"/>
    <w:tmpl w:val="7758CC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B9736C"/>
    <w:multiLevelType w:val="multilevel"/>
    <w:tmpl w:val="A9C20B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A785D"/>
    <w:multiLevelType w:val="multilevel"/>
    <w:tmpl w:val="A6AA4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34D96"/>
    <w:multiLevelType w:val="multilevel"/>
    <w:tmpl w:val="8EFE3F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236C1"/>
    <w:multiLevelType w:val="multilevel"/>
    <w:tmpl w:val="7926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052CA9"/>
    <w:multiLevelType w:val="multilevel"/>
    <w:tmpl w:val="1C403B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2D547E"/>
    <w:multiLevelType w:val="multilevel"/>
    <w:tmpl w:val="56929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1407B"/>
    <w:multiLevelType w:val="multilevel"/>
    <w:tmpl w:val="CA3C1E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92D1E"/>
    <w:multiLevelType w:val="multilevel"/>
    <w:tmpl w:val="45AAD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06"/>
    <w:rsid w:val="001F05FB"/>
    <w:rsid w:val="002D1819"/>
    <w:rsid w:val="00841706"/>
    <w:rsid w:val="008965D2"/>
    <w:rsid w:val="00D671FC"/>
    <w:rsid w:val="00D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-1pt">
    <w:name w:val="Основной текст (2) + 16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514pt0pt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0pt0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FranklinGothicHeavy55pt">
    <w:name w:val="Основной текст (8) + Franklin Gothic Heavy;5;5 pt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FranklinGothicHeavy10pt">
    <w:name w:val="Основной текст (9) + Franklin Gothic Heavy;10 pt;Не полужирный"/>
    <w:basedOn w:val="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3ptExact">
    <w:name w:val="Основной текст (12) + 13 pt;Не полужирный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pt0">
    <w:name w:val="Заголовок №3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TimesNewRoman12pt">
    <w:name w:val="Основной текст (15) + Times New Roman;12 pt;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TimesNewRoman12pt-1pt">
    <w:name w:val="Основной текст (15) + Times New Roman;12 pt;Интервал -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07" w:lineRule="exact"/>
      <w:ind w:hanging="1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210"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60" w:line="278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54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671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F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1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1819"/>
    <w:rPr>
      <w:color w:val="000000"/>
    </w:rPr>
  </w:style>
  <w:style w:type="paragraph" w:styleId="ae">
    <w:name w:val="footer"/>
    <w:basedOn w:val="a"/>
    <w:link w:val="af"/>
    <w:uiPriority w:val="99"/>
    <w:unhideWhenUsed/>
    <w:rsid w:val="002D1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18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0"/>
      <w:sz w:val="36"/>
      <w:szCs w:val="3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-1pt">
    <w:name w:val="Основной текст (2) + 16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514pt0pt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0pt0">
    <w:name w:val="Основной текст (5) + 14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FranklinGothicHeavy55pt">
    <w:name w:val="Основной текст (8) + Franklin Gothic Heavy;5;5 pt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FranklinGothicHeavy10pt">
    <w:name w:val="Основной текст (9) + Franklin Gothic Heavy;10 pt;Не полужирный"/>
    <w:basedOn w:val="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3ptExact">
    <w:name w:val="Основной текст (12) + 13 pt;Не полужирный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pt0">
    <w:name w:val="Заголовок №3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TimesNewRoman12pt">
    <w:name w:val="Основной текст (15) + Times New Roman;12 pt;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TimesNewRoman12pt-1pt">
    <w:name w:val="Основной текст (15) + Times New Roman;12 pt;Интервал -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6"/>
      <w:szCs w:val="1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07" w:lineRule="exact"/>
      <w:ind w:hanging="1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210"/>
      <w:sz w:val="36"/>
      <w:szCs w:val="3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60" w:line="278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54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6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671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1F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1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1819"/>
    <w:rPr>
      <w:color w:val="000000"/>
    </w:rPr>
  </w:style>
  <w:style w:type="paragraph" w:styleId="ae">
    <w:name w:val="footer"/>
    <w:basedOn w:val="a"/>
    <w:link w:val="af"/>
    <w:uiPriority w:val="99"/>
    <w:unhideWhenUsed/>
    <w:rsid w:val="002D1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18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Мелодия</dc:creator>
  <cp:lastModifiedBy>Мелодия</cp:lastModifiedBy>
  <cp:revision>2</cp:revision>
  <dcterms:created xsi:type="dcterms:W3CDTF">2017-03-01T12:17:00Z</dcterms:created>
  <dcterms:modified xsi:type="dcterms:W3CDTF">2017-03-01T12:17:00Z</dcterms:modified>
</cp:coreProperties>
</file>