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0A5A">
      <w:pPr>
        <w:pStyle w:val="printredaction-line"/>
        <w:divId w:val="79668029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июля 2000</w:t>
      </w:r>
    </w:p>
    <w:p w:rsidR="00000000" w:rsidRDefault="00910A5A">
      <w:pPr>
        <w:divId w:val="14980353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Санитарные правила Главного государственного санитарного врача России от 01.02.2000 № СП 3.1.958-00</w:t>
      </w:r>
    </w:p>
    <w:p w:rsidR="00000000" w:rsidRDefault="00910A5A">
      <w:pPr>
        <w:pStyle w:val="2"/>
        <w:divId w:val="7966802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Профилактика вирусных гепатитов. Общие требования к эпидемиологическому надзору за вирусными гепатитами. СП 3.1.958-00</w:t>
      </w:r>
    </w:p>
    <w:p w:rsidR="00000000" w:rsidRDefault="00910A5A">
      <w:pPr>
        <w:pStyle w:val="align-right"/>
        <w:divId w:val="1966622109"/>
        <w:rPr>
          <w:rFonts w:ascii="Georgia" w:hAnsi="Georgia"/>
        </w:rPr>
      </w:pPr>
      <w:r>
        <w:rPr>
          <w:rFonts w:ascii="Georgia" w:hAnsi="Georgia"/>
        </w:rPr>
        <w:t>Утверждено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Главным государственным </w:t>
      </w:r>
      <w:r>
        <w:rPr>
          <w:rFonts w:ascii="Georgia" w:hAnsi="Georgia"/>
        </w:rPr>
        <w:br/>
        <w:t>санитарным врачом РФ</w:t>
      </w:r>
      <w:r>
        <w:rPr>
          <w:rFonts w:ascii="Georgia" w:hAnsi="Georgia"/>
        </w:rPr>
        <w:br/>
        <w:t xml:space="preserve">1 февраля 2000 </w:t>
      </w:r>
      <w:r>
        <w:rPr>
          <w:rFonts w:ascii="Georgia" w:hAnsi="Georgia"/>
        </w:rPr>
        <w:t>г</w:t>
      </w:r>
    </w:p>
    <w:p w:rsidR="00000000" w:rsidRDefault="00910A5A">
      <w:pPr>
        <w:pStyle w:val="align-right"/>
        <w:divId w:val="1966622109"/>
        <w:rPr>
          <w:rFonts w:ascii="Georgia" w:hAnsi="Georgia"/>
        </w:rPr>
      </w:pPr>
      <w:r>
        <w:rPr>
          <w:rFonts w:ascii="Georgia" w:hAnsi="Georgia"/>
        </w:rPr>
        <w:t>Дата введения: 1 июля 2000 г</w:t>
      </w:r>
      <w:r>
        <w:rPr>
          <w:rFonts w:ascii="Georgia" w:hAnsi="Georgia"/>
        </w:rPr>
        <w:t>.</w:t>
      </w:r>
    </w:p>
    <w:p w:rsidR="00000000" w:rsidRDefault="00910A5A">
      <w:pPr>
        <w:pStyle w:val="align-center"/>
        <w:outlineLvl w:val="3"/>
        <w:divId w:val="1966622109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САНИТАРНО-ЭПИДЕМИОЛОГИЧЕСКИЕ ПРАВИЛА</w:t>
      </w:r>
      <w:r>
        <w:rPr>
          <w:rFonts w:ascii="Georgia" w:hAnsi="Georgia"/>
          <w:b/>
          <w:bCs/>
          <w:sz w:val="27"/>
          <w:szCs w:val="27"/>
        </w:rPr>
        <w:br/>
        <w:t>СП 3.1.958-00</w:t>
      </w:r>
      <w:r>
        <w:rPr>
          <w:rFonts w:ascii="Georgia" w:hAnsi="Georgia"/>
          <w:b/>
          <w:bCs/>
          <w:sz w:val="27"/>
          <w:szCs w:val="27"/>
        </w:rPr>
        <w:br/>
      </w:r>
      <w:r>
        <w:rPr>
          <w:rFonts w:ascii="Georgia" w:hAnsi="Georgia"/>
          <w:b/>
          <w:bCs/>
          <w:sz w:val="27"/>
          <w:szCs w:val="27"/>
        </w:rPr>
        <w:br/>
      </w:r>
      <w:r>
        <w:rPr>
          <w:rFonts w:ascii="Georgia" w:hAnsi="Georgia"/>
          <w:b/>
          <w:bCs/>
          <w:sz w:val="27"/>
          <w:szCs w:val="27"/>
        </w:rPr>
        <w:t>3.1. ПРОФИЛАКТИКА ИНФЕКЦИОННЫХ ЗАБОЛЕВАНИ</w:t>
      </w:r>
      <w:r>
        <w:rPr>
          <w:rFonts w:ascii="Georgia" w:hAnsi="Georgia"/>
          <w:b/>
          <w:bCs/>
          <w:sz w:val="27"/>
          <w:szCs w:val="27"/>
        </w:rPr>
        <w:t>Й</w:t>
      </w:r>
    </w:p>
    <w:p w:rsidR="00000000" w:rsidRDefault="00910A5A">
      <w:pPr>
        <w:pStyle w:val="align-center"/>
        <w:outlineLvl w:val="3"/>
        <w:divId w:val="1966622109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Профилактика вирусных гепатитов.</w:t>
      </w:r>
      <w:r>
        <w:rPr>
          <w:rFonts w:ascii="Georgia" w:hAnsi="Georgia"/>
          <w:b/>
          <w:bCs/>
          <w:sz w:val="27"/>
          <w:szCs w:val="27"/>
        </w:rPr>
        <w:br/>
        <w:t>Общие требования к эпидемиологическ</w:t>
      </w:r>
      <w:r>
        <w:rPr>
          <w:rFonts w:ascii="Georgia" w:hAnsi="Georgia"/>
          <w:b/>
          <w:bCs/>
          <w:sz w:val="27"/>
          <w:szCs w:val="27"/>
        </w:rPr>
        <w:t>ому надзору за вирусными гепатитам</w:t>
      </w:r>
      <w:r>
        <w:rPr>
          <w:rFonts w:ascii="Georgia" w:hAnsi="Georgia"/>
          <w:b/>
          <w:bCs/>
          <w:sz w:val="27"/>
          <w:szCs w:val="27"/>
        </w:rPr>
        <w:t>и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"О санитарно-эпидемиологическом благополучии населения" от 30 марта 1999 N 52-ФЗ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"Государственные санитарно-эпидемиологические правила и нормативы (далее - санитарные правила) - нормативные правовые акт</w:t>
      </w:r>
      <w:r>
        <w:rPr>
          <w:rFonts w:ascii="Georgia" w:hAnsi="Georgia"/>
        </w:rPr>
        <w:t>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</w:t>
      </w:r>
      <w:r>
        <w:rPr>
          <w:rFonts w:ascii="Georgia" w:hAnsi="Georgia"/>
        </w:rPr>
        <w:t>же угрозу возникновения и распространения заболеваний" (</w:t>
      </w:r>
      <w:hyperlink r:id="rId5" w:anchor="/document/99/901729631/me19/" w:tooltip="Статья 1 Федерального закона от 30.03.1999 № 52-ФЗ" w:history="1">
        <w:r>
          <w:rPr>
            <w:rStyle w:val="a4"/>
            <w:rFonts w:ascii="Georgia" w:hAnsi="Georgia"/>
          </w:rPr>
          <w:t>статья 1</w:t>
        </w:r>
      </w:hyperlink>
      <w:r>
        <w:rPr>
          <w:rFonts w:ascii="Georgia" w:hAnsi="Georgia"/>
        </w:rPr>
        <w:t xml:space="preserve"> 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"Соблюдение санитарных правил является обязательным для </w:t>
      </w:r>
      <w:r>
        <w:rPr>
          <w:rFonts w:ascii="Georgia" w:hAnsi="Georgia"/>
        </w:rPr>
        <w:t>граждан, индивидуальных предпринимателей и юридических лиц" (</w:t>
      </w:r>
      <w:hyperlink r:id="rId6" w:anchor="/document/99/901729631/me319/" w:tooltip="Статья 39 Федерального закона от 30.03.1999 № 52-ФЗ" w:history="1">
        <w:r>
          <w:rPr>
            <w:rStyle w:val="a4"/>
            <w:rFonts w:ascii="Georgia" w:hAnsi="Georgia"/>
          </w:rPr>
          <w:t>статья 39</w:t>
        </w:r>
      </w:hyperlink>
      <w:r>
        <w:rPr>
          <w:rFonts w:ascii="Georgia" w:hAnsi="Georgia"/>
        </w:rPr>
        <w:t xml:space="preserve"> 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"За нарушение санитарного законодательства устан</w:t>
      </w:r>
      <w:r>
        <w:rPr>
          <w:rFonts w:ascii="Georgia" w:hAnsi="Georgia"/>
        </w:rPr>
        <w:t>авливается дисциплинарная, административная и уголовная ответственность" (</w:t>
      </w:r>
      <w:hyperlink r:id="rId7" w:anchor="/document/99/901729631/me631/" w:tooltip="Статья 55 Федерального закона от 30.03.1999 № 52-ФЗ" w:history="1">
        <w:r>
          <w:rPr>
            <w:rStyle w:val="a4"/>
            <w:rFonts w:ascii="Georgia" w:hAnsi="Georgia"/>
          </w:rPr>
          <w:t>статья 55</w:t>
        </w:r>
      </w:hyperlink>
      <w:r>
        <w:rPr>
          <w:rFonts w:ascii="Georgia" w:hAnsi="Georgia"/>
        </w:rPr>
        <w:t xml:space="preserve"> )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1. Область применения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1.1. Настоящи</w:t>
      </w:r>
      <w:r>
        <w:rPr>
          <w:rFonts w:ascii="Georgia" w:hAnsi="Georgia"/>
        </w:rPr>
        <w:t xml:space="preserve">е санитарно-эпидемиологические правила (далее - санитарные правила) разработаны в соответствии с </w:t>
      </w:r>
      <w:hyperlink r:id="rId8" w:anchor="/document/99/901729631/" w:tooltip="№ 52-ФЗ от 30.03.1999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"О санитарно-эпидемиологическом благополу</w:t>
      </w:r>
      <w:r>
        <w:rPr>
          <w:rFonts w:ascii="Georgia" w:hAnsi="Georgia"/>
        </w:rPr>
        <w:t xml:space="preserve">чии населения" (30.03.99 N 52-ФЗ), </w:t>
      </w:r>
      <w:hyperlink r:id="rId9" w:anchor="/document/99/901717430/" w:tooltip="№ 157-ФЗ 17.09.1998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"Об иммунопрофилактике инфекционных заболеваний" (17.09.98 N 157-ФЗ), </w:t>
      </w:r>
      <w:hyperlink r:id="rId10" w:anchor="/document/99/9005413/" w:tooltip="Закон РФ от 22.07.1993 № 5487-1" w:history="1">
        <w:r>
          <w:rPr>
            <w:rStyle w:val="a4"/>
            <w:rFonts w:ascii="Georgia" w:hAnsi="Georgia"/>
          </w:rPr>
          <w:t>"Основами законодательства Российской Федерации об охране здоровья граждан"</w:t>
        </w:r>
      </w:hyperlink>
      <w:r>
        <w:rPr>
          <w:rFonts w:ascii="Georgia" w:hAnsi="Georgia"/>
        </w:rPr>
        <w:t xml:space="preserve"> (22.06.93 N 5487-1) и Положением о государственном санитарно-</w:t>
      </w:r>
      <w:r>
        <w:rPr>
          <w:rFonts w:ascii="Georgia" w:hAnsi="Georgia"/>
        </w:rPr>
        <w:lastRenderedPageBreak/>
        <w:t>эпидемиологическом нормировании, утвержденном по</w:t>
      </w:r>
      <w:r>
        <w:rPr>
          <w:rFonts w:ascii="Georgia" w:hAnsi="Georgia"/>
        </w:rPr>
        <w:t>становлением Правительства Российской Федерации от 05.06.94 N 625, и изменениями и дополнениями, внесенными постановлением правительства Российской Федерации от 30.06.98 N 680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1.2. Санитарные правила устанавливают основные требования к комплексу организац</w:t>
      </w:r>
      <w:r>
        <w:rPr>
          <w:rFonts w:ascii="Georgia" w:hAnsi="Georgia"/>
        </w:rPr>
        <w:t>ионных, лечебно-профилактических, гигиенических и противоэпидемических мероприятий, проведение которых обеспечивает предупреждение расположения заболеваний вирусными гепатитами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1.3. Соблюдение санитарных правил является обязательным для граждан, индивидуа</w:t>
      </w:r>
      <w:r>
        <w:rPr>
          <w:rFonts w:ascii="Georgia" w:hAnsi="Georgia"/>
        </w:rPr>
        <w:t>льных предпринимателей и юридических лиц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1.4. Контроль за выполнением настоящих санитарных правил осуществляют органы и учреждения госсанэпидслужбы России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2. Нормативные ссылки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2.1. </w:t>
      </w:r>
      <w:hyperlink r:id="rId11" w:anchor="/document/99/901729631/" w:tooltip="№ 52-ФЗ от 30.03.1999" w:history="1">
        <w:r>
          <w:rPr>
            <w:rStyle w:val="a4"/>
            <w:rFonts w:ascii="Georgia" w:hAnsi="Georgia"/>
          </w:rPr>
          <w:t>Федеральный закон</w:t>
        </w:r>
      </w:hyperlink>
      <w:r>
        <w:rPr>
          <w:rFonts w:ascii="Georgia" w:hAnsi="Georgia"/>
        </w:rPr>
        <w:t xml:space="preserve"> от 30 марта 1999 г. N 52-ФЗ "О санитарно-эпидемиологическом благополучии населения" 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2.2. </w:t>
      </w:r>
      <w:hyperlink r:id="rId12" w:anchor="/document/99/9005413/" w:tooltip="Закон РФ от 22.07.1993 № 5487-1" w:history="1">
        <w:r>
          <w:rPr>
            <w:rStyle w:val="a4"/>
            <w:rFonts w:ascii="Georgia" w:hAnsi="Georgia"/>
          </w:rPr>
          <w:t>"Основы законод</w:t>
        </w:r>
        <w:r>
          <w:rPr>
            <w:rStyle w:val="a4"/>
            <w:rFonts w:ascii="Georgia" w:hAnsi="Georgia"/>
          </w:rPr>
          <w:t>ательства Российской Федерации об охране здоровья граждан"</w:t>
        </w:r>
      </w:hyperlink>
      <w:r>
        <w:rPr>
          <w:rFonts w:ascii="Georgia" w:hAnsi="Georgia"/>
        </w:rPr>
        <w:t xml:space="preserve"> , принятые Верховным Советом Российской Федерации и подписанные Президентом Российской Федерации 22.06.93 N 5487-1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2.3. </w:t>
      </w:r>
      <w:hyperlink r:id="rId13" w:anchor="/document/99/901717430/" w:tooltip="№ 157-ФЗ 17.09.1998" w:history="1">
        <w:r>
          <w:rPr>
            <w:rStyle w:val="a4"/>
            <w:rFonts w:ascii="Georgia" w:hAnsi="Georgia"/>
          </w:rPr>
          <w:t>Федеральный закон</w:t>
        </w:r>
      </w:hyperlink>
      <w:r>
        <w:rPr>
          <w:rFonts w:ascii="Georgia" w:hAnsi="Georgia"/>
        </w:rPr>
        <w:t xml:space="preserve"> от 17 сентября 1998 г. N 157-ФЗ "Об иммунопрофилактике болезней" 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2.4. Положение о государственном санитарно-эпидемиологическом нормировании, утвержденном постановлением Правительства Российской Федерации от 5 июня 19</w:t>
      </w:r>
      <w:r>
        <w:rPr>
          <w:rFonts w:ascii="Georgia" w:hAnsi="Georgia"/>
        </w:rPr>
        <w:t>94 г. N 625 и изменения и дополнения, внесенные постановлением Правительства Российской Федерации от 30 июня 1998 г. N 680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3. Общие положения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3.1. Вирусные гепатиты (ВГ) - особая группа антропопозных инфекций, вызываемых возбудителями с выраженными гепато</w:t>
      </w:r>
      <w:r>
        <w:rPr>
          <w:rFonts w:ascii="Georgia" w:hAnsi="Georgia"/>
        </w:rPr>
        <w:t>тропными свойствами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По этиологической структуре, патогенезу, эпидемиологии, клинике и исходам эти заболевания крайне неоднородны. Различают 6 самостоятельных нозологических форм с известными возбудителями, обозначаемыми как вирусы гепатитов A, B, C, D, E,</w:t>
      </w:r>
      <w:r>
        <w:rPr>
          <w:rFonts w:ascii="Georgia" w:hAnsi="Georgia"/>
        </w:rPr>
        <w:t xml:space="preserve"> G, а также другие гепатиты, этиология которых слабо изучена или не установлена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3.2. В целях предупреждения возникновения и распространения вирусных гепатитов необходимо своевременно и в полном объеме проводить комплексные организационные, лечебно-профила</w:t>
      </w:r>
      <w:r>
        <w:rPr>
          <w:rFonts w:ascii="Georgia" w:hAnsi="Georgia"/>
        </w:rPr>
        <w:t>ктические, гигиенические и противоэпидемические мероприятия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3.3. Для профилактики внутрибольничного заражения парентеральными вирусными гепатитами первостепенное значение имеют меры, направленные на предупреждение заражения вирусами гепатитов В, D, C и G </w:t>
      </w:r>
      <w:r>
        <w:rPr>
          <w:rFonts w:ascii="Georgia" w:hAnsi="Georgia"/>
        </w:rPr>
        <w:t xml:space="preserve">при использовании изделий медицинского назначения: в т.ч. инструментов, загрязненных кровью и </w:t>
      </w:r>
      <w:r>
        <w:rPr>
          <w:rFonts w:ascii="Georgia" w:hAnsi="Georgia"/>
        </w:rPr>
        <w:lastRenderedPageBreak/>
        <w:t>другими биологическими жидкостями, а также при переливании крови и/или ее компонентов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После использования все изделия медицинского назначения подлежат дезинфекци</w:t>
      </w:r>
      <w:r>
        <w:rPr>
          <w:rFonts w:ascii="Georgia" w:hAnsi="Georgia"/>
        </w:rPr>
        <w:t>и с последующей предстерилизационной очисткой и стерилизацией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Проведение таких мероприятий регламентируется соответствующими нормативными правовыми документами, а также организационно-распорядительными документами Минздрава России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4. Первичные мероприятия, проводимые в очагах вирусных гепатитов (ВГ)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4.1. Первичные мероприятия, направленные на локализацию и ликвидацию очага, осуществляет врач лечебно-профилактического учреждения (ЛПУ) или другой медицинский работник, выявивший больно</w:t>
      </w:r>
      <w:r>
        <w:rPr>
          <w:rFonts w:ascii="Georgia" w:hAnsi="Georgia"/>
        </w:rPr>
        <w:t>го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4.2. Выявление больных вирусными гепатитами осуществляют медицинские работники учреждений здравоохранения независимо от форм собственности и ведомственной принадлежности при амбулаторном приеме, посещении больного на дому, устройстве на работу и период</w:t>
      </w:r>
      <w:r>
        <w:rPr>
          <w:rFonts w:ascii="Georgia" w:hAnsi="Georgia"/>
        </w:rPr>
        <w:t xml:space="preserve">ических медицинских осмотрах определенных групп населения, наблюдении за детьми в коллективах, при обследовании контактных в очагах инфекции, а также лабораторном обследовании лиц из групп высокого риска заражения вирусом гепатитов A, C, D, G (медицинские </w:t>
      </w:r>
      <w:r>
        <w:rPr>
          <w:rFonts w:ascii="Georgia" w:hAnsi="Georgia"/>
        </w:rPr>
        <w:t>работники, пациенты отделений гемодиализа, доноры, персонал учреждений службы крови и др.)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4.3. Этиологическая расшифровка случаев гепатита в инфекционных стационарах и других лечебно-профилактических учреждениях, как правило, осуществляется в течение 5 д</w:t>
      </w:r>
      <w:r>
        <w:rPr>
          <w:rFonts w:ascii="Georgia" w:hAnsi="Georgia"/>
        </w:rPr>
        <w:t>ней. Более поздние сроки установления окончательного диагноза допускаются при наличии микст-инфекции, хронических форм гепатита В (ГВ) и гепатита С (ГС), сочетании ВГ с другими заболеваниями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4.4. Больные острой и впервые выявленной хронической формами вир</w:t>
      </w:r>
      <w:r>
        <w:rPr>
          <w:rFonts w:ascii="Georgia" w:hAnsi="Georgia"/>
        </w:rPr>
        <w:t>усных гепатитов подлежат обязательной регистрации в центрах государственного санитарно-эпидемиологического надзора (ЦГСЭН) и, как правило, госпитализации в инфекционные стационары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4.5. При установлении диагноза гепатита А (лабораторно подтвержденного обна</w:t>
      </w:r>
      <w:r>
        <w:rPr>
          <w:rFonts w:ascii="Georgia" w:hAnsi="Georgia"/>
        </w:rPr>
        <w:t>ружением в крови анти-ВГА IgM) допускается лечение на дому при обеспечении динамического клинического врачебного наблюдения и лабораторного обследования, проживании больного в отдельной благоустроенной квартире, отсутствии контактов с работниками лечебных,</w:t>
      </w:r>
      <w:r>
        <w:rPr>
          <w:rFonts w:ascii="Georgia" w:hAnsi="Georgia"/>
        </w:rPr>
        <w:t xml:space="preserve"> детских и приравниваемых к ним учреждений, а также детей, посещающих коллективы, обеспечении ухода за больными и выполнении всех мер противоэпидемического режима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4.6. При выявлении больного вирусным гепатитом медицинский работник лечебно-профилактическог</w:t>
      </w:r>
      <w:r>
        <w:rPr>
          <w:rFonts w:ascii="Georgia" w:hAnsi="Georgia"/>
        </w:rPr>
        <w:t>о учреждения (семейный врач, врач участка, детского учреждения, госпитальный эпидемиолог, др.) организует и осуществляет комплекс первичных противоэпидемических мероприятий, направленных на предупреждение заражения окружающих. Выявляются лица, имевшие конт</w:t>
      </w:r>
      <w:r>
        <w:rPr>
          <w:rFonts w:ascii="Georgia" w:hAnsi="Georgia"/>
        </w:rPr>
        <w:t xml:space="preserve">акт с больным в период его заразительности. Контактные подлежат учету, </w:t>
      </w:r>
      <w:r>
        <w:rPr>
          <w:rFonts w:ascii="Georgia" w:hAnsi="Georgia"/>
        </w:rPr>
        <w:lastRenderedPageBreak/>
        <w:t>обследованию и наблюдению. Сведения о них фиксируются в листе медицинского наблюдения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4.7. В очагах ВГ необходимо выявить детей, посещающих организованные коллективы, лиц, участвующих </w:t>
      </w:r>
      <w:r>
        <w:rPr>
          <w:rFonts w:ascii="Georgia" w:hAnsi="Georgia"/>
        </w:rPr>
        <w:t>в приготовлении пищи и реализации пищевых продуктов, персонал интернатных учреждений, доноров крови и других биологических материалов, беременных, подростков, работников детских учреждений, персонал службы крови и других медицинских работников. С контактны</w:t>
      </w:r>
      <w:r>
        <w:rPr>
          <w:rFonts w:ascii="Georgia" w:hAnsi="Georgia"/>
        </w:rPr>
        <w:t>ми проводят беседы о мерах профилактики вирусных гепатитов, о симптомах этих заболеваний, осуществляют клиническое и лабораторное обследование для выявления больных и носителей вирусов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4.8. Медицинский работник лечебно-профилактического учреждения (ЛПУ), </w:t>
      </w:r>
      <w:r>
        <w:rPr>
          <w:rFonts w:ascii="Georgia" w:hAnsi="Georgia"/>
        </w:rPr>
        <w:t>независимо от формы собственности и ведомственной принадлежности, выявивший больного ВГ, подает экстренное извещение установленной формы в территориальный ЦГСЭН. Каждый случай ВГ вносится в журнал регистрации инфекционных заболеваний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4.9. Врач-эпидемиолог</w:t>
      </w:r>
      <w:r>
        <w:rPr>
          <w:rFonts w:ascii="Georgia" w:hAnsi="Georgia"/>
        </w:rPr>
        <w:t xml:space="preserve"> ЦГСЭН проводит эпидемиологическое обследование каждого случая острого и хронического вирусного гепатита в детском учреждении, стационаре, санатории, в производственных условиях. Необходимость проведения эпидемиологического обследования очага по месту жите</w:t>
      </w:r>
      <w:r>
        <w:rPr>
          <w:rFonts w:ascii="Georgia" w:hAnsi="Georgia"/>
        </w:rPr>
        <w:t>льства определяется эпидемиологом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По результатам эпидемиологического обследования заполняется карта обследования или составляется акт. В зависимости от результатов обследования эпидемиолог конкретизирует, дополняет или расширяет объем и характер санитарно</w:t>
      </w:r>
      <w:r>
        <w:rPr>
          <w:rFonts w:ascii="Georgia" w:hAnsi="Georgia"/>
        </w:rPr>
        <w:t>-противоэпидемических (профилактических) мероприятий и назначает дополнительные обследования контактных: определение IgM антител к вирусам гепатита А, В, С (анти-ВГА, анти-НВcor IgM, анти-ВГС), антигена вируса ГА в фекалиях и НВsAg в крови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4.10. После гос</w:t>
      </w:r>
      <w:r>
        <w:rPr>
          <w:rFonts w:ascii="Georgia" w:hAnsi="Georgia"/>
        </w:rPr>
        <w:t>питализации больного в очаге организуют заключительную дезинфекцию, объем и содержание которой зависят от характеристики очага. Дезинфекционные мероприятия осуществляют в границах очага, определяемых эпидемиологом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4.11. Расследование групповых заболеваний</w:t>
      </w:r>
      <w:r>
        <w:rPr>
          <w:rFonts w:ascii="Georgia" w:hAnsi="Georgia"/>
        </w:rPr>
        <w:t xml:space="preserve"> ВГ, связанных с общим водопользованием, питанием, медицинскими и немедицинскими манипуляциями, проводят комплексно, под руководством врача-эпидемиолога с участием специалистов санитарно-гигиенических и лабораторных подразделений ЦГСЭН, а также заинтересов</w:t>
      </w:r>
      <w:r>
        <w:rPr>
          <w:rFonts w:ascii="Georgia" w:hAnsi="Georgia"/>
        </w:rPr>
        <w:t>анных служб и ведомств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5. Противоэпидемические и профилактические мероприятия при вирусных гепатитах с фекально-оральным механизмом передачи возбудителей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5.1. Гепатит А (ГА)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5.1.1. При проведении мероприятий в очагах (прежде всего в детских коллективах) н</w:t>
      </w:r>
      <w:r>
        <w:rPr>
          <w:rFonts w:ascii="Georgia" w:hAnsi="Georgia"/>
        </w:rPr>
        <w:t xml:space="preserve">еобходимо обеспечить раннее выявление среди контактных больных этой инфекцией (особенно со стертой и безжелтушной формами), организовать их </w:t>
      </w:r>
      <w:r>
        <w:rPr>
          <w:rFonts w:ascii="Georgia" w:hAnsi="Georgia"/>
        </w:rPr>
        <w:lastRenderedPageBreak/>
        <w:t>регулярное клиническое обследование (наблюдение за цветом склер, окраской мочи, размером печени и селезенки)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5.1.2.</w:t>
      </w:r>
      <w:r>
        <w:rPr>
          <w:rFonts w:ascii="Georgia" w:hAnsi="Georgia"/>
        </w:rPr>
        <w:t xml:space="preserve"> Эпидемиологический надзор за гепатитом А обеспечивает целенаправленность, содержание, объем и время проведения мер по профилактике ГА. Надзор включает в себя 3 части: информационную, диагностическую и управленческую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5.1.3. Сбор всей первичной информации,</w:t>
      </w:r>
      <w:r>
        <w:rPr>
          <w:rFonts w:ascii="Georgia" w:hAnsi="Georgia"/>
        </w:rPr>
        <w:t xml:space="preserve"> ее оценку, обработку, анализ (эпидемиологическую диагностику) осуществляют эпидемиологи и другие специалисты ЦГСЭН в оперативном порядке или в процессе проведения ретроспективного эпидемиологического анализа. Результаты оперативного анализа являются основ</w:t>
      </w:r>
      <w:r>
        <w:rPr>
          <w:rFonts w:ascii="Georgia" w:hAnsi="Georgia"/>
        </w:rPr>
        <w:t>ой для принятия экстренных управленческих решений. Выводы ретроспективного анализа используются для определения прогноза заболеваемости и разработки перспективных целевых программ по снижению заболеваемости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При проведении оперативного анализа должна прини</w:t>
      </w:r>
      <w:r>
        <w:rPr>
          <w:rFonts w:ascii="Georgia" w:hAnsi="Georgia"/>
        </w:rPr>
        <w:t xml:space="preserve">маться во внимание следующая информация: ежедневные сведения по поступившим "экстренным извещениям" о всех больных вирусными гепатитами, и особо о больных сотрудниках эпидемически значимых объектов, о каждом значимом для ГА отклонении от нормы результатов </w:t>
      </w:r>
      <w:r>
        <w:rPr>
          <w:rFonts w:ascii="Georgia" w:hAnsi="Georgia"/>
        </w:rPr>
        <w:t>исследования воды, пищевых продуктов, аварийных ситуациях, ремонтных работах, случаях нарушения технологии и санитарно-противоэпидемического режима на объектах надзора, вводе в действие новых таких объектов; поступление сведений о качестве проводимых профи</w:t>
      </w:r>
      <w:r>
        <w:rPr>
          <w:rFonts w:ascii="Georgia" w:hAnsi="Georgia"/>
        </w:rPr>
        <w:t>лактических мероприятий и результатов проводимых с определенной периодичностью санитарно-бактериологических, санитарно-вирусологических исследований (определение колифагов, энтеровирусов, антигена вируса ГА и др.)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Интенсивность и динамику заболеваемости с</w:t>
      </w:r>
      <w:r>
        <w:rPr>
          <w:rFonts w:ascii="Georgia" w:hAnsi="Georgia"/>
        </w:rPr>
        <w:t>ледует оценивать с периодичностью не более 3 - 7 дней, сопоставляя с "контрольными" уровнями, характерными для своей территории в соответствующий период и в условиях благополучной по ГА ситуации. Оперативно оценивается уровень и динамика заболеваемости отд</w:t>
      </w:r>
      <w:r>
        <w:rPr>
          <w:rFonts w:ascii="Georgia" w:hAnsi="Georgia"/>
        </w:rPr>
        <w:t>ельных возрастных и социальных групп населения, а также очаговость в детских и при необходимости в других учреждениях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Ретроспективный эпидемиологический анализ ГА осуществляется на основе информации, поступающей в течение каждого года, сведений устойчивог</w:t>
      </w:r>
      <w:r>
        <w:rPr>
          <w:rFonts w:ascii="Georgia" w:hAnsi="Georgia"/>
        </w:rPr>
        <w:t>о характера, отражающих санитарно-гигиенические, демографические особенности территории, ее отдаленных частей и конкретных эпидемиологически значимых объектов. Этот анализ направлен на выявление основных закономерностей проявления ГА на конкретных территор</w:t>
      </w:r>
      <w:r>
        <w:rPr>
          <w:rFonts w:ascii="Georgia" w:hAnsi="Georgia"/>
        </w:rPr>
        <w:t>иях и на основании многолетних данных, характеризующих эти особенности, разработку комплексных программ, направленных на снижение заболеваемости ГА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 процессе анализа оценивается качество специфической диагностики ГА, интенсивность эпидемического процесса</w:t>
      </w:r>
      <w:r>
        <w:rPr>
          <w:rFonts w:ascii="Georgia" w:hAnsi="Georgia"/>
        </w:rPr>
        <w:t xml:space="preserve"> в целом на обслуживаемой территории и особо на отдельных ее участках с определением территории риска. Многолетнюю динамику заболеваемости оценивают в течение 15 - 20 лет и определяют ее тенденции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Оценивается помесячная динамика заболеваемости, в основу к</w:t>
      </w:r>
      <w:r>
        <w:rPr>
          <w:rFonts w:ascii="Georgia" w:hAnsi="Georgia"/>
        </w:rPr>
        <w:t xml:space="preserve">оторой берутся даты заболевания. Оценивается заболеваемость отдельных возрастных, </w:t>
      </w:r>
      <w:r>
        <w:rPr>
          <w:rFonts w:ascii="Georgia" w:hAnsi="Georgia"/>
        </w:rPr>
        <w:lastRenderedPageBreak/>
        <w:t>социальных, профессиональных групп населения и отдельных коллективов, выявляются группы и коллективы риска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Анализируется качество и эффективность профилактических (качество </w:t>
      </w:r>
      <w:r>
        <w:rPr>
          <w:rFonts w:ascii="Georgia" w:hAnsi="Georgia"/>
        </w:rPr>
        <w:t>питьевой воды, санитарно-противоэпидемический режим на объектах надзора, специфическая профилактика и др.) и противоэпидемических мероприятий (полнота и своевременность выявления больных, качество специфической диагностики, доля зарегистрированных безжелту</w:t>
      </w:r>
      <w:r>
        <w:rPr>
          <w:rFonts w:ascii="Georgia" w:hAnsi="Georgia"/>
        </w:rPr>
        <w:t>шных форм ГА, полнота госпитализации, очаговость ГА в семьях и коллективах и др.)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5.1.4. Меры профилактики в отношении источников ВГА (активное и раннее выявление) имеют вспомогательное значение. Они наиболее важны в коллективах детей, среди работников ор</w:t>
      </w:r>
      <w:r>
        <w:rPr>
          <w:rFonts w:ascii="Georgia" w:hAnsi="Georgia"/>
        </w:rPr>
        <w:t>ганизаций общественного питания, торговли пищевыми продуктами и других организаций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Лица, подозреваемые как источник инфекции, подвергаются углубленному клинико-лабораторному обследованию (с определением активности аланин-аминотрансферазы и обследованию на</w:t>
      </w:r>
      <w:r>
        <w:rPr>
          <w:rFonts w:ascii="Georgia" w:hAnsi="Georgia"/>
        </w:rPr>
        <w:t xml:space="preserve"> наличие маркеров ГА, прежде всего выявление анти-ВГА IgM в крови)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5.1.5. В комплекс мер по профилактике ГА входит как пассивная (введение иммуноглобулина человеческого нормального), так и активная иммунизация-вакцинация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5.1.6. Для активной иммунизации п</w:t>
      </w:r>
      <w:r>
        <w:rPr>
          <w:rFonts w:ascii="Georgia" w:hAnsi="Georgia"/>
        </w:rPr>
        <w:t>ротив ГА применяются инактивированные вакцины отечественного и зарубежного производства, которые вводят дважды с интервалом в 6 - 12 месяцев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Вакцинация показана прежде всего детям, проживающим на территориях с высоким уровнем заболеваемости этой инфекцией, (возрастные группы определяются данными эпиданализа), медицинским работникам, воспитателям и персоналу детских дошкольных учреждений, работн</w:t>
      </w:r>
      <w:r>
        <w:rPr>
          <w:rFonts w:ascii="Georgia" w:hAnsi="Georgia"/>
        </w:rPr>
        <w:t>икам сферы обслуживания населения и, прежде всего, занятым в организациях общественного питания, водопроводных и канализационных сооружениях. Прививки также показаны лицам, выезжающим в гиперэндемичные по гепатиту А регионы и страны (туристы, лица, работаю</w:t>
      </w:r>
      <w:r>
        <w:rPr>
          <w:rFonts w:ascii="Georgia" w:hAnsi="Georgia"/>
        </w:rPr>
        <w:t>щие по контракту, военнослужащие), а также контактным лицам в очагах по эпидпоказаниям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Массовую вакцинацию против гепатита А не проводят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5.1.7. При отсутствии условий оставления больных ГА на дому их госпитализируют в инфекционные отделения. Проводится з</w:t>
      </w:r>
      <w:r>
        <w:rPr>
          <w:rFonts w:ascii="Georgia" w:hAnsi="Georgia"/>
        </w:rPr>
        <w:t>аключительная дезинфекция, которую организует врач-эпидемиолог ЦГСЭН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5.1.8. Эпидемиологическое обследование в очагах ГА проводится врачом-эпидемиологом ЦГСЭН или, по его усмотрению, помощником эпидемиолога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Эпидемиолог уточняет границы очага, разрабатывае</w:t>
      </w:r>
      <w:r>
        <w:rPr>
          <w:rFonts w:ascii="Georgia" w:hAnsi="Georgia"/>
        </w:rPr>
        <w:t>т и реализует меры по его ликвидации. В границы очага включаются детские и трудовые коллективы, стационары, санатории и др., в которых больной был в конце инкубации и в первые дни болезни. Об этом эпидемиолог ЦГСЭН ставит в известность руководителей указан</w:t>
      </w:r>
      <w:r>
        <w:rPr>
          <w:rFonts w:ascii="Georgia" w:hAnsi="Georgia"/>
        </w:rPr>
        <w:t>ных учреждений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5.1.9. Всех лиц, проживающих в границах очага, подвергают осмотру в день регистрации больного и медицинскому наблюдению в течение 35 дней со дня </w:t>
      </w:r>
      <w:r>
        <w:rPr>
          <w:rFonts w:ascii="Georgia" w:hAnsi="Georgia"/>
        </w:rPr>
        <w:lastRenderedPageBreak/>
        <w:t>разобщения с источником. Лица, подозреваемые как источник инфекции, подвергаются клинико-лабора</w:t>
      </w:r>
      <w:r>
        <w:rPr>
          <w:rFonts w:ascii="Georgia" w:hAnsi="Georgia"/>
        </w:rPr>
        <w:t>торному обследованию, включая определение маркеров ГА (анти-ВГА IgM в крови, антиген вируса ГА в фекалиях). Определяют активность аминотрансфераз в крови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О контактных детях, воспитывающихся и обучающихся в коллективах, ставят в известность медицинский пер</w:t>
      </w:r>
      <w:r>
        <w:rPr>
          <w:rFonts w:ascii="Georgia" w:hAnsi="Georgia"/>
        </w:rPr>
        <w:t>сонал этих учреждений. Детей допускают в коллективы с разрешением педиатра и эпидемиолога при условии их полного здоровья, при указаниях на перенесенный ранее ГА, введения иммуноглобулина или вакцинации против ГА. За ними устанавливают регулярное наблюдени</w:t>
      </w:r>
      <w:r>
        <w:rPr>
          <w:rFonts w:ascii="Georgia" w:hAnsi="Georgia"/>
        </w:rPr>
        <w:t>е в течение 35 дней. При наличии показаний в кратчайший срок (до 10 дня от начала контакта с больным) детям, находившимся в контакте, проводят экстренную иммуноглобулинопрофилактику, которую назначает врач поликлиники (амбулатории) по согласованию с эпидем</w:t>
      </w:r>
      <w:r>
        <w:rPr>
          <w:rFonts w:ascii="Georgia" w:hAnsi="Georgia"/>
        </w:rPr>
        <w:t>иологом. Иммуноглобулин не назначают при наличии ГА в анамнезе, при обнаружении защитного уровня антител в сыворотке контактного, при наличии медицинских противопоказаний и в тех случаях, когда не прошло 6 месяцев после предыдущего введения такого же препа</w:t>
      </w:r>
      <w:r>
        <w:rPr>
          <w:rFonts w:ascii="Georgia" w:hAnsi="Georgia"/>
        </w:rPr>
        <w:t>рата. Дозы титрованных серий иммуноглобулина не отличаются от тех, которые назначают при предсезонной профилактике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О взрослых лицах, общавшихся с больным ГА по месту жительства, занятых приготовлением пищи и реализацией пищевых продуктов (организации обще</w:t>
      </w:r>
      <w:r>
        <w:rPr>
          <w:rFonts w:ascii="Georgia" w:hAnsi="Georgia"/>
        </w:rPr>
        <w:t>ственного питания и т.п.), уходом за больными в ЛПУ, воспитанием и обслуживанием детей, обслуживанием взрослого населения (проводники, стюардессы и т.п.) сообщается руководителям этих учреждений, в соответствующие здравпункты (медико-санитарные части) и це</w:t>
      </w:r>
      <w:r>
        <w:rPr>
          <w:rFonts w:ascii="Georgia" w:hAnsi="Georgia"/>
        </w:rPr>
        <w:t>нтры госсанэпиднадзора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Руководители этих учреждений обеспечивают контроль за соблюдением контактными правил личной и общественной гигиены, обеспечивают медицинское наблюдение и отстраняют их от работы при появлении первых признаков заболевания. Содержание</w:t>
      </w:r>
      <w:r>
        <w:rPr>
          <w:rFonts w:ascii="Georgia" w:hAnsi="Georgia"/>
        </w:rPr>
        <w:t xml:space="preserve"> наблюдения за взрослыми эпидемиологически значимых профессий не отличается от такового в отношении детей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За детьми, не посещающими детские учреждения, и взрослыми, не относящимися к указанным выше профессиональным группам, наблюдение и клиническое обслед</w:t>
      </w:r>
      <w:r>
        <w:rPr>
          <w:rFonts w:ascii="Georgia" w:hAnsi="Georgia"/>
        </w:rPr>
        <w:t>ование в течение 35 дней осуществляет медицинский персонал поликлиники (амбулатории, фельдшерско-акушерского пункта). Осмотр этих лиц проводят не реже 1 раза в неделю, по показаниям осуществляют лабораторные исследования и иммуноглобулинопрофилактику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Кажд</w:t>
      </w:r>
      <w:r>
        <w:rPr>
          <w:rFonts w:ascii="Georgia" w:hAnsi="Georgia"/>
        </w:rPr>
        <w:t>ый медицинский работник, осуществляющий наблюдение за контактными, систематически проводит работу по гигиеническому воспитанию. Все меры, направленные на ликвидацию очага, отражаются в карте эпидемиологического обследования и амбулаторной карте больного ГА</w:t>
      </w:r>
      <w:r>
        <w:rPr>
          <w:rFonts w:ascii="Georgia" w:hAnsi="Georgia"/>
        </w:rPr>
        <w:t>, в которую вклеивается особый лист наблюдения за контактными. В этих же документах фиксируется окончание мероприятий в очаге и результаты наблюдения за контактными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5.1.10. Содержание, объем и продолжительность проведения мер по ликвидации очагов ГА в учр</w:t>
      </w:r>
      <w:r>
        <w:rPr>
          <w:rFonts w:ascii="Georgia" w:hAnsi="Georgia"/>
        </w:rPr>
        <w:t>еждениях и коллективах (детские коллективы, учебные заведения, санатории, стационары и др.) определяет врач-эпидемиолог на основании результатов эпидемиологического обследования, с учетом данных обследования очагов по месту жительства. Они согласуются с ру</w:t>
      </w:r>
      <w:r>
        <w:rPr>
          <w:rFonts w:ascii="Georgia" w:hAnsi="Georgia"/>
        </w:rPr>
        <w:t xml:space="preserve">ководителем и медицинским </w:t>
      </w:r>
      <w:r>
        <w:rPr>
          <w:rFonts w:ascii="Georgia" w:hAnsi="Georgia"/>
        </w:rPr>
        <w:lastRenderedPageBreak/>
        <w:t>персоналом учреждения. В учреждении выясняют число заболевших желтушными стертыми формами ГА и подозрительных по этой инфекции, определяют связь между ними, анализируют распределение их по группам, классам (отделениям и т.п.); уст</w:t>
      </w:r>
      <w:r>
        <w:rPr>
          <w:rFonts w:ascii="Georgia" w:hAnsi="Georgia"/>
        </w:rPr>
        <w:t>анавливают вероятный источник и пути передачи вируса, обязательно анализируют санитарно-техническое состояние, санитарно-противоэпидемический режим учреждения и вероятность дальнейшего распространения инфекции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С учетом выводов эпидемиологического обследов</w:t>
      </w:r>
      <w:r>
        <w:rPr>
          <w:rFonts w:ascii="Georgia" w:hAnsi="Georgia"/>
        </w:rPr>
        <w:t>ания определяют границы очага и разрабатывают план мероприятий по его ликвидации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5.1.11. Больных с любой установленной клинической формой ГА регистрируют в ЦГСЭН и из учреждений закрытого типа госпитализируют в инфекционные отделения. Больных с неясными с</w:t>
      </w:r>
      <w:r>
        <w:rPr>
          <w:rFonts w:ascii="Georgia" w:hAnsi="Georgia"/>
        </w:rPr>
        <w:t>имптомами госпитализируют в боксированное отделение, при благоприятных санитарно-коммунальных условиях, легком течении заболевания и обеспечении индивидуального ухода их изолируют на 2 - 3 дня в изоляторе учреждения для медицинского наблюдения, лабораторно</w:t>
      </w:r>
      <w:r>
        <w:rPr>
          <w:rFonts w:ascii="Georgia" w:hAnsi="Georgia"/>
        </w:rPr>
        <w:t>го обследования в целях уточнения диагноза. В очаге проводят заключительную дезинфекцию и определяют меры текущей дезинфекции. Лица, подозреваемые как источник инфекции для зарегистрированных больных ГА, подвергаются углубленному клинико-лабораторному обсл</w:t>
      </w:r>
      <w:r>
        <w:rPr>
          <w:rFonts w:ascii="Georgia" w:hAnsi="Georgia"/>
        </w:rPr>
        <w:t>едованию, включая определение маркеров ГА. Пораженные группы (классы, больные отделений или палат) максимально изолируют от других групп, подразделений учреждения. Они не принимают участия в мероприятиях, проводимых с другими членами коллектива. В карантин</w:t>
      </w:r>
      <w:r>
        <w:rPr>
          <w:rFonts w:ascii="Georgia" w:hAnsi="Georgia"/>
        </w:rPr>
        <w:t>ной группе, классе, палате и т.п. отменяют систему самообслуживания, проводят беседы по гигиеническому воспитанию и мерам профилактики ГА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 период наблюдения (в течение 35 дней с момента изоляции последнего больного ГА) не допускается перевод контактных д</w:t>
      </w:r>
      <w:r>
        <w:rPr>
          <w:rFonts w:ascii="Georgia" w:hAnsi="Georgia"/>
        </w:rPr>
        <w:t xml:space="preserve">етей, персонала детских и иных учреждений в другие группы, классы, палаты и в другие учреждения за исключением особых случаев с разрешения эпидемиолога. Прием в карантинные коллективы (группы дошкольных учреждений, палаты, и т.п.) новых лиц допускается по </w:t>
      </w:r>
      <w:r>
        <w:rPr>
          <w:rFonts w:ascii="Georgia" w:hAnsi="Georgia"/>
        </w:rPr>
        <w:t xml:space="preserve">согласованию с эпидемиологом в случаях, если поступающий ранее перенес ГА или предварительно получил высокотитрованный иммуноглобулин, или вакцинирован против ГА. Дети и взрослые лица эпидемиологически значимых профессий, бывшие в контакте с больным ГА, в </w:t>
      </w:r>
      <w:r>
        <w:rPr>
          <w:rFonts w:ascii="Georgia" w:hAnsi="Georgia"/>
        </w:rPr>
        <w:t>стационаре (санатории и др.), ранее переболевшие ГА допускаются в коллективы и учреждения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 случае госпитализации контактного лица по другим причинам в соматическое, хирургическое и др. отделения медицинский персонал или руководитель карантинного коллекти</w:t>
      </w:r>
      <w:r>
        <w:rPr>
          <w:rFonts w:ascii="Georgia" w:hAnsi="Georgia"/>
        </w:rPr>
        <w:t>ва обязаны сообщить администрации этого лечебного учреждения о пребывании госпитализированного в эпидемическом очаге гепатита 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За лицами, бывшими в контакте с больными ГА, устанавливают медицинское наблюдение. Детей и персонал дошкольных учреждений, школ</w:t>
      </w:r>
      <w:r>
        <w:rPr>
          <w:rFonts w:ascii="Georgia" w:hAnsi="Georgia"/>
        </w:rPr>
        <w:t>ьников начальных классов, больных стационаров, санаториев и т.п. осматривают ежедневно (опрос, осмотр кожи, склер и слизистых, термометрия, в дошкольных учреждениях дополнительно оценивается цвет мочи и фекалий) и 1 раз в неделю проводят углубленный осмотр</w:t>
      </w:r>
      <w:r>
        <w:rPr>
          <w:rFonts w:ascii="Georgia" w:hAnsi="Georgia"/>
        </w:rPr>
        <w:t xml:space="preserve"> с обязательным определением размеров печени и селезенки. Контактных других категорий (студенты, рабочие и др.) осматривают еженедельно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lastRenderedPageBreak/>
        <w:t>По решению эпидемиолога, в зависимости от характеристик очага, назначаются однократные или повторные (с интервалом 15 -</w:t>
      </w:r>
      <w:r>
        <w:rPr>
          <w:rFonts w:ascii="Georgia" w:hAnsi="Georgia"/>
        </w:rPr>
        <w:t xml:space="preserve"> 20 дней) лабораторные обследования контактных. Они могут касаться всех лиц в границах очага или проводиться выборочно, включать биохимические исследования крови (определение активности аланин-аминотрансферазы) и определение маркеров ГА (анти-ВГА класса IG</w:t>
      </w:r>
      <w:r>
        <w:rPr>
          <w:rFonts w:ascii="Georgia" w:hAnsi="Georgia"/>
        </w:rPr>
        <w:t>M в крови, антиген вируса в фекалиях). Лабораторное обследование лиц, общавшихся с больными ГА (определение в крови аланин-аминотрансферазы и специфических маркеров ГА), при наличии показаний проводят в детских дошкольных и других учреждениях по назначению</w:t>
      </w:r>
      <w:r>
        <w:rPr>
          <w:rFonts w:ascii="Georgia" w:hAnsi="Georgia"/>
        </w:rPr>
        <w:t xml:space="preserve"> педиатра и эпидемиолога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Экстренную иммуноглобулинопрофилактику (ИГП) проводят препаратом с высоким титром антител по решению эпидемиолога и согласованию с врачом учреждения. Контингент, подлежащий ИГП, определяют с учетом конкретной эпидемической ситуаци</w:t>
      </w:r>
      <w:r>
        <w:rPr>
          <w:rFonts w:ascii="Georgia" w:hAnsi="Georgia"/>
        </w:rPr>
        <w:t>и, времени, прошедшего от регистрации случая ГА и от предшествовавших введений этого препарата, перенесения в прошлом ГА, состояния здоровья контактных детского учреждения, стационара, санатория и других коллективов. Беременные, находившиеся в контакте с б</w:t>
      </w:r>
      <w:r>
        <w:rPr>
          <w:rFonts w:ascii="Georgia" w:hAnsi="Georgia"/>
        </w:rPr>
        <w:t>ольным ГА, получают титрованный иммуноглобулин за исключением женщин, иммунных к ГА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 течение всего периода карантина контактным не проводят плановые прививки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Персонал карантинных учреждений обучают правилам противоэпидемического режима, при этом обязате</w:t>
      </w:r>
      <w:r>
        <w:rPr>
          <w:rFonts w:ascii="Georgia" w:hAnsi="Georgia"/>
        </w:rPr>
        <w:t>льно мотивируют каждое из мероприятий, инструктируют о первых симптомах ГА и мерах при выявлении лиц с такими симптомами. Эту работу проводят с родителями детей из пораженного инфекцией коллектива, с детьми и взрослыми лицами, оказавшимися в контакте с бол</w:t>
      </w:r>
      <w:r>
        <w:rPr>
          <w:rFonts w:ascii="Georgia" w:hAnsi="Georgia"/>
        </w:rPr>
        <w:t>ьным ГА в стационаре, санатории и др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5.1.12. При появлении одновременных групповых заболеваний ГА в разных группах, классах, отделениях стационара и т. п. условиях проводится комплекс мер в связи с возможностью пищевого или водного пути передач возбудител</w:t>
      </w:r>
      <w:r>
        <w:rPr>
          <w:rFonts w:ascii="Georgia" w:hAnsi="Georgia"/>
        </w:rPr>
        <w:t xml:space="preserve">я. По представлению эпидемиолога главный врач ЦГСЭН формирует группу специалистов гигиенического, клинического и других необходимых профилей, распределяет между ними обязанности по проведению эпидемиологического обследования и реализации мер по ликвидации </w:t>
      </w:r>
      <w:r>
        <w:rPr>
          <w:rFonts w:ascii="Georgia" w:hAnsi="Georgia"/>
        </w:rPr>
        <w:t>очага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5.2. Гепатит Е (ГЕ)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5.2.1. Эпидемиологический надзор за ГЕ должен быть направлен на своевременное выявление больных ГЕ. Настороженность в отношении ГЕ должна проявляться при обращении за медицинской помощью больных ВГ на территориях, близких к эндем</w:t>
      </w:r>
      <w:r>
        <w:rPr>
          <w:rFonts w:ascii="Georgia" w:hAnsi="Georgia"/>
        </w:rPr>
        <w:t>ичным. Верификация диагноза возможна с помощью определения специфических антител (по состоянию на октябрь 1999 г. в России зарегистрированных тест-систем нет). Специфичным для ГЕ сигналом должно служить появление тяжелых случаев вирусных гепатитов с отсутс</w:t>
      </w:r>
      <w:r>
        <w:rPr>
          <w:rFonts w:ascii="Georgia" w:hAnsi="Georgia"/>
        </w:rPr>
        <w:t>твием маркеров ГА, ГВ, ГС у беременных. Эпидемиологические данные и исключение маркеров гепатитов А, В, С и D у больного острым гепатитом может оказать помощь в распознавании ГЕ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5.2.2. Эпидемиологический надзор за ГЕ принципиально не отличается от таковог</w:t>
      </w:r>
      <w:r>
        <w:rPr>
          <w:rFonts w:ascii="Georgia" w:hAnsi="Georgia"/>
        </w:rPr>
        <w:t>о при ГА. Необходима четкая информация о состоянии водоснабжения и качестве питьевой воды, миграционных процессах с эндемичных территорий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lastRenderedPageBreak/>
        <w:t>5.2.3. Больные ГЕ подлежат регистрации в ЦГСЭН в установленном порядке. При появлении больных ГЕ, не связанных с зара</w:t>
      </w:r>
      <w:r>
        <w:rPr>
          <w:rFonts w:ascii="Georgia" w:hAnsi="Georgia"/>
        </w:rPr>
        <w:t>жением на эндемичных территориях, проводят углубленную ретроспективную оценку всех показателей качества питьевой воды за 1,5 месяца до регистрации больных, при необходимости осуществлять полную ревизию водоснабжения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6. Противоэпидемические и профилактичес</w:t>
      </w:r>
      <w:r>
        <w:rPr>
          <w:rFonts w:ascii="Georgia" w:eastAsia="Times New Roman" w:hAnsi="Georgia"/>
        </w:rPr>
        <w:t>кие мероприятия при парентеральных вирусных гепатитах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6.1. Гепатит В (ГB)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6.1.1. Эпидемиологический надзор включает в себя</w:t>
      </w:r>
      <w:r>
        <w:rPr>
          <w:rFonts w:ascii="Georgia" w:hAnsi="Georgia"/>
        </w:rPr>
        <w:t>: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динамическую оценку регистрируемой заболеваемости, постоянный контроль за полнотой обследования доноров, беременных, всех групп высокого риска заражения и качеством их лабораторного обследования, своевременным и полным выявлением больных острыми и хронич</w:t>
      </w:r>
      <w:r>
        <w:rPr>
          <w:rFonts w:ascii="Georgia" w:hAnsi="Georgia"/>
        </w:rPr>
        <w:t>ескими формами инфекции, контроль за полнотой и качеством клинико-лабораторной расшифровки "носительства" вируса ГВ, качеством диспансерного наблюдения за реконвалесцентами и больными всеми формами хронической инфекции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систематический контроль за оснаще</w:t>
      </w:r>
      <w:r>
        <w:rPr>
          <w:rFonts w:ascii="Georgia" w:hAnsi="Georgia"/>
        </w:rPr>
        <w:t>нностью оборудованием, обеспечением медицинским и лабораторным инструментарием и соблюдением санитарно-противоэпидемического режима на объектах надзора: учреждениях службы крови, стационарах, родильных домах, диспансерах, амбулаторно-поликлинических учрежд</w:t>
      </w:r>
      <w:r>
        <w:rPr>
          <w:rFonts w:ascii="Georgia" w:hAnsi="Georgia"/>
        </w:rPr>
        <w:t>ениях. Специального внимания требуют отделения с высоким риском заражения (центры гемодиализа, трансплантации органов и тканей, сердечно-сосудистой хирургии, гематологии, ожоговые центры и т.п.), а также учреждения закрытого типа для детей и взрослого насе</w:t>
      </w:r>
      <w:r>
        <w:rPr>
          <w:rFonts w:ascii="Georgia" w:hAnsi="Georgia"/>
        </w:rPr>
        <w:t>ления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систематическую оценку тенденций развития заболеваемости наркоманиями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контроль за санитарно-противоэпидемическим режимом в учреждениях немедицинского профиля, независимо от форм собственности, осуществляющих вмешательства, при которых может пер</w:t>
      </w:r>
      <w:r>
        <w:rPr>
          <w:rFonts w:ascii="Georgia" w:hAnsi="Georgia"/>
        </w:rPr>
        <w:t>едаваться вирус ГВ (косметические, маникюрные и педикюрные кабинеты, парикмахерские и т. п.)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контроль за реализацией федерального закона "Об иммунопрофилактике инфекционных заболеваний"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6.1.2. Руководители лечебно-профилактических учреждений несут перс</w:t>
      </w:r>
      <w:r>
        <w:rPr>
          <w:rFonts w:ascii="Georgia" w:hAnsi="Georgia"/>
        </w:rPr>
        <w:t>ональную ответственность за организацию и проведение мероприятий по предупреждению инфицирования вирусами-возбудителями парентеральных вирусных гепатитов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6.1.3. Профилактика ГВ должна проводиться комплексно, т. е. касаться источников вируса, путей и факто</w:t>
      </w:r>
      <w:r>
        <w:rPr>
          <w:rFonts w:ascii="Georgia" w:hAnsi="Georgia"/>
        </w:rPr>
        <w:t>ров его передачи, прежде всего, восприимчивого к инфекции населения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 связи с особенностями современной эпидемической обстановки с ГВ главную роль в предупреждении этой инфекции играет специфическая профилактика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6.1.4. Эпидемиологи ЦГСЭН и госпитальные э</w:t>
      </w:r>
      <w:r>
        <w:rPr>
          <w:rFonts w:ascii="Georgia" w:hAnsi="Georgia"/>
        </w:rPr>
        <w:t>пидемиологи проводят постоянную оценку и контроль состояния противоэпидемического режима в ЛПУ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lastRenderedPageBreak/>
        <w:t>6.1.5. Дезотделы (дезотделения) ЦГСЭН, дезинфекционные станции осуществляют методическое руководство и систематический контроль за качеством дезинфекции, предст</w:t>
      </w:r>
      <w:r>
        <w:rPr>
          <w:rFonts w:ascii="Georgia" w:hAnsi="Georgia"/>
        </w:rPr>
        <w:t>ерилизационной очистки и стерилизации всех изделий медицинского назначения во всех ЛПУ, независимо от форм собственности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6.1.6. Каждый случай внутрибольничного инфицирования парентеральным гепатитом подлежит обязательному расследованию с привлечением вино</w:t>
      </w:r>
      <w:r>
        <w:rPr>
          <w:rFonts w:ascii="Georgia" w:hAnsi="Georgia"/>
        </w:rPr>
        <w:t>вных к дисциплинарной или административной ответственности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6.1.7. Не допускается использовать для трансфузии кровь и ее компоненты от доноров, не обследованных на наличие HBsAg, анти-ВГС и без определения активности АлАТ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6.1.8. В учреждениях службы крови</w:t>
      </w:r>
      <w:r>
        <w:rPr>
          <w:rFonts w:ascii="Georgia" w:hAnsi="Georgia"/>
        </w:rPr>
        <w:t xml:space="preserve"> должны строго соблюдаться режимы дезинфекции, предстерилизационной очистки и стерилизации изделий медицинского назначения в соответствии с требованиями, предъявляемыми к дезинфекции, предстерилизационной очистке и стерилизации изделий медицинского назначе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6.1.9. Персонал учреждений службы крови, медицинские работники, имеющие по роду своей профессиональной деятельности контакт с кровью и ее компонентами при выполнении лечебно-диагностических парентеральных и других манипуляций, обследуются на наличие H</w:t>
      </w:r>
      <w:r>
        <w:rPr>
          <w:rFonts w:ascii="Georgia" w:hAnsi="Georgia"/>
        </w:rPr>
        <w:t>BsAg и анти-ВГС при поступлении на работу и далее не реже одного раза в год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6.1.10. В организациях бытового обслуживания (парикмахерские, маникюрные кабинеты и др.) должны подвергаться обеззараживанию, очистке и стерилизации все инструменты и предметы, ко</w:t>
      </w:r>
      <w:r>
        <w:rPr>
          <w:rFonts w:ascii="Georgia" w:hAnsi="Georgia"/>
        </w:rPr>
        <w:t>торые могут быть возможным фактором передачи вируса. К обработке этих предметов и использованию растворов предъявляют такие же требования, как и в медицинских учреждениях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6.1.11. При возникновении острого ГВ, выявлении больного хроническим ГВ в детских ко</w:t>
      </w:r>
      <w:r>
        <w:rPr>
          <w:rFonts w:ascii="Georgia" w:hAnsi="Georgia"/>
        </w:rPr>
        <w:t>ллективах и учебных заведениях их регистрируют и обязательно госпитализируют. Вопрос о госпитализации выявленных "носителей" HBsAg решается по результатам предварительного обследования у специалистов-гепатологов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6.1.12. Меры по ликвидации очага включают</w:t>
      </w:r>
      <w:r>
        <w:rPr>
          <w:rFonts w:ascii="Georgia" w:hAnsi="Georgia"/>
        </w:rPr>
        <w:t>: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заключительную и текущую дезинфекцию, строгий контроль режима обработки медицинских инструментов, применение одноразового инструментария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усиление санитарно-противоэпидемического режима с особым контролем за индивидуальным использованием предметов личн</w:t>
      </w:r>
      <w:r>
        <w:rPr>
          <w:rFonts w:ascii="Georgia" w:hAnsi="Georgia"/>
        </w:rPr>
        <w:t>ой гигиены (зубные щетки, полотенца, носовые платки и т. д.). Игрушки, которые дети берут в рот, закрепляют индивидуально и ежедневно дезинфицируют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прекращение проведения профилактических прививок и постановки биологических проб на срок, определенный эп</w:t>
      </w:r>
      <w:r>
        <w:rPr>
          <w:rFonts w:ascii="Georgia" w:hAnsi="Georgia"/>
        </w:rPr>
        <w:t>идемиологом и медицинским работником учреждения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медицинское наблюдение за контактными детьми и персоналом в границах очага в течение 6 месяцев с врачебным осмотром детей сразу после изоляции источника, а затем ежемесячно или в сроки по усмотрению эпидем</w:t>
      </w:r>
      <w:r>
        <w:rPr>
          <w:rFonts w:ascii="Georgia" w:hAnsi="Georgia"/>
        </w:rPr>
        <w:t>иолога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- лабораторное обследование детей и персонала в границах очага на наличие HBsAg и активность АлАТ сразу после регистрации больного, далее в сроки, определенные эпидемиологом на основании результатов обследования. Обследование организует и проводит </w:t>
      </w:r>
      <w:r>
        <w:rPr>
          <w:rFonts w:ascii="Georgia" w:hAnsi="Georgia"/>
        </w:rPr>
        <w:t>территориальная поликлиника при консультации эпидемиолога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сообщение в поликлинику по месту жительства о детях, изолированных из группы с подозрением на ГВ, а также "носителях" вируса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обеспечение приема в группу детей, перенесших в период карантина ка</w:t>
      </w:r>
      <w:r>
        <w:rPr>
          <w:rFonts w:ascii="Georgia" w:hAnsi="Georgia"/>
        </w:rPr>
        <w:t>кие-либо острые заболевания или обострения хронических заболеваний, при предъявлении справки от врача о состоянии здоровья и отрицательного результата обследования на HBsAg и активность АлАТ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- решение эпидемиологом совместно с врачом учреждения вопроса о </w:t>
      </w:r>
      <w:r>
        <w:rPr>
          <w:rFonts w:ascii="Georgia" w:hAnsi="Georgia"/>
        </w:rPr>
        <w:t>проведении вакцинации против ГВ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возможные решения вакцинации против ГВ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возможные решения вопроса о формировании специализированных групп для детей "носителей" вируса и больных хроническими формами ГВ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6.2. Гепатит D (ГD)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6.2.1. Развитие дельта-инфекции возможно только в присутствии вируса ГВ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6.2.2. Профилактические и противоэпидемические мероприятия те же, что и при ГВ. Вакцинопрофилактика ГВ предупреждает и развитие ко-инфекции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6.3. Гепатит C (ГC)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6.3.1. Ведущее значени</w:t>
      </w:r>
      <w:r>
        <w:rPr>
          <w:rFonts w:ascii="Georgia" w:hAnsi="Georgia"/>
        </w:rPr>
        <w:t>е в профилактике ГС имеет полное и своевременное выявление источников инфекции и проведение мероприятий, направленных на прерывание путей передачи возбудителя этой инфекции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6.3.2. Профилактические и противоэпидемические мероприятия при ГС проводят в соотв</w:t>
      </w:r>
      <w:r>
        <w:rPr>
          <w:rFonts w:ascii="Georgia" w:hAnsi="Georgia"/>
        </w:rPr>
        <w:t>етствии с мероприятиями при ГВ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6.4. Контингенты, подлежащие обязательному обследованию на HBsAg и АНТИ-ВГС в крови методом ИФА (</w:t>
      </w:r>
      <w:hyperlink r:id="rId14" w:anchor="/document/99/901729631/me272/" w:tooltip="Статья 34 Федерального закона от 30.03.1999 № 52-ФЗ" w:history="1">
        <w:r>
          <w:rPr>
            <w:rStyle w:val="a4"/>
            <w:rFonts w:ascii="Georgia" w:eastAsia="Times New Roman" w:hAnsi="Georgia"/>
          </w:rPr>
          <w:t>ст. 34</w:t>
        </w:r>
      </w:hyperlink>
      <w:r>
        <w:rPr>
          <w:rFonts w:ascii="Georgia" w:eastAsia="Times New Roman" w:hAnsi="Georgia"/>
        </w:rPr>
        <w:t xml:space="preserve"> федерального закона "О санитарно-эпидемиологическом благополучии населения")</w:t>
      </w:r>
    </w:p>
    <w:p w:rsidR="00000000" w:rsidRDefault="00910A5A">
      <w:pPr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Style w:val="HTML1"/>
        </w:rPr>
        <w:t>-------T--------------------------------T------------------------------------¬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N   ¦          Группы людей          ¦        Период обследования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   ¦Доноры                          ¦При каждой кроводаче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2   ¦Беременные </w:t>
      </w:r>
      <w:r>
        <w:rPr>
          <w:rStyle w:val="HTML1"/>
        </w:rPr>
        <w:t>                     ¦В III триместре беременности        </w:t>
      </w:r>
      <w:r>
        <w:rPr>
          <w:rStyle w:val="HTML1"/>
        </w:rPr>
        <w:lastRenderedPageBreak/>
        <w:t>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3   ¦Реципиенты    крови     и     ее¦При подозрении на заболевание  ГВ  и¦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¦компонентов - дети первого  го</w:t>
      </w:r>
      <w:r>
        <w:rPr>
          <w:rStyle w:val="HTML1"/>
        </w:rPr>
        <w:t>да¦ГС в течение  6  месяцев  с  момента¦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¦жизни и др.                     ¦последней трансфузии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4   ¦Новорожденные у женщин,  больных¦При  рождении,  </w:t>
      </w:r>
      <w:r>
        <w:rPr>
          <w:rStyle w:val="HTML1"/>
        </w:rPr>
        <w:t>в  возрасте    3 и 6¦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¦острым    (в    III    триместре¦месяцев и далее до 3-х лет 1  раз  в¦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¦беременности) и хроническим ГВ и¦год,   затем   см.   п.15   таблицы.¦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¦ГС,  а  также  с   бессимптомной¦Новорожденных, привитых  против  ГВ</w:t>
      </w:r>
      <w:r>
        <w:rPr>
          <w:rStyle w:val="HTML1"/>
        </w:rPr>
        <w:t>,¦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¦инфекцией ("носительство"  HBsAg¦обследуют  после   получения   курса¦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¦и анти-ВГС)                     ¦вакцинации (с  определением   анти -¦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                                ¦HBs)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</w:t>
      </w:r>
      <w:r>
        <w:rPr>
          <w:rStyle w:val="HTML1"/>
        </w:rPr>
        <w:t>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5   ¦Персонал учреждений службы крови¦При приеме на работу и далее 1 раз в¦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                                ¦год,     дополнительно     -      по¦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                           </w:t>
      </w:r>
      <w:r>
        <w:rPr>
          <w:rStyle w:val="HTML1"/>
        </w:rPr>
        <w:t>     ¦эпидемиологическим показаниям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6   ¦Персонал отделений  гемодиализа,¦то же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¦пересадки                 почки,¦             </w:t>
      </w:r>
      <w:r>
        <w:rPr>
          <w:rStyle w:val="HTML1"/>
        </w:rPr>
        <w:t>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¦сердечно-сосудистой  и  легочной¦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¦хирургии, гематологии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</w:t>
      </w:r>
      <w:r>
        <w:rPr>
          <w:rStyle w:val="HTML1"/>
        </w:rPr>
        <w:t>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7   ¦Персонал клинико-диагностических¦то же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¦и биохимических лабораторий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8   ¦Персо</w:t>
      </w:r>
      <w:r>
        <w:rPr>
          <w:rStyle w:val="HTML1"/>
        </w:rPr>
        <w:t>нал          хирургических,¦то же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¦урологических,       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¦акушерско-гинекологических,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¦анестезиологических,    </w:t>
      </w:r>
      <w:r>
        <w:rPr>
          <w:rStyle w:val="HTML1"/>
        </w:rPr>
        <w:t>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¦реаниматологических, 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¦стоматологических, инфекционных,¦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¦гастроэнтерологических          ¦          </w:t>
      </w:r>
      <w:r>
        <w:rPr>
          <w:rStyle w:val="HTML1"/>
        </w:rPr>
        <w:t>                          </w:t>
      </w:r>
      <w:r>
        <w:rPr>
          <w:rStyle w:val="HTML1"/>
        </w:rPr>
        <w:lastRenderedPageBreak/>
        <w:t>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¦стационаров,         отделений и¦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¦кабинетов  поликлиник,  персонал¦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¦станций   и   отделений   скорой¦                             </w:t>
      </w:r>
      <w:r>
        <w:rPr>
          <w:rStyle w:val="HTML1"/>
        </w:rPr>
        <w:t>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¦помощи               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9   ¦Пациенты  центров  и   отделений¦При поступлении в стационар и  далее¦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¦ге</w:t>
      </w:r>
      <w:r>
        <w:rPr>
          <w:rStyle w:val="HTML1"/>
        </w:rPr>
        <w:t>модиализа,  пересадки   почки,¦- по эпидпоказаниям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¦сердечно-сосудистой  и  легочной¦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¦хирургии, гематологии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</w:t>
      </w:r>
      <w:r>
        <w:rPr>
          <w:rStyle w:val="HTML1"/>
        </w:rPr>
        <w:t>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10  ¦Больные  с   любой   хронической¦В        процессе         первичного¦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¦патологией          (туберкулез,¦клинико-лабораторного обследования и¦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¦онкология,     психоневрология и¦далее - по показаниям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¦др.)                 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11  ¦Больные с х</w:t>
      </w:r>
      <w:r>
        <w:rPr>
          <w:rStyle w:val="HTML1"/>
        </w:rPr>
        <w:t>роническим поражением¦В        процессе         первичного¦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¦печени   (хронический   гепатит,¦клинико-лабораторного обследования и¦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¦циррозы печени,  гепатокарцинома¦далее - по показаниям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¦и другие хронические заболеван</w:t>
      </w:r>
      <w:r>
        <w:rPr>
          <w:rStyle w:val="HTML1"/>
        </w:rPr>
        <w:t>ия¦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¦гепато-биллиарной  системы),   а¦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¦также  при  подозрении  на   эти¦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¦заболевания                     ¦                </w:t>
      </w:r>
      <w:r>
        <w:rPr>
          <w:rStyle w:val="HTML1"/>
        </w:rPr>
        <w:t>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12  ¦Пациенты       наркологических и¦При взятии на учет и далее не реже 1¦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¦кожно-венерологических          ¦раза  в  год,  дополнительно    - п</w:t>
      </w:r>
      <w:r>
        <w:rPr>
          <w:rStyle w:val="HTML1"/>
        </w:rPr>
        <w:t>о¦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¦диспансеров,          кабинетов,¦показаниям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¦стационаров             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13  ¦Пациенты</w:t>
      </w:r>
      <w:r>
        <w:rPr>
          <w:rStyle w:val="HTML1"/>
        </w:rPr>
        <w:t>,          поступающие в¦Перед поступлением в стационар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¦стационары     для      плановых¦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¦оперативных вмешательств     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</w:t>
      </w:r>
      <w:r>
        <w:rPr>
          <w:rStyle w:val="HTML1"/>
        </w:rPr>
        <w:t>-----+------------------------------------</w:t>
      </w:r>
      <w:r>
        <w:rPr>
          <w:rStyle w:val="HTML1"/>
        </w:rPr>
        <w:lastRenderedPageBreak/>
        <w:t>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14  ¦Дети  домов   ребенка,   детских¦При поступлении и далее  не   реже 1¦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¦домов, специнтернатов           ¦раза  в  год,  дополнительно    - по¦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                                ¦показаниям   </w:t>
      </w:r>
      <w:r>
        <w:rPr>
          <w:rStyle w:val="HTML1"/>
        </w:rPr>
        <w:t>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+------+--------------------------------+------------------------------------+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15  ¦Контактные  в  очагах  ГВ   и ГС¦При выявлении очага и далее не  реже¦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¦(острых  и  хронических   форм и¦1 раза в год для хронических оча</w:t>
      </w:r>
      <w:r>
        <w:rPr>
          <w:rStyle w:val="HTML1"/>
        </w:rPr>
        <w:t>гов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¦"носительства"          вирусов,¦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¦      ¦маркируемых HBsAg и анти-ВГС)   ¦                                    ¦</w:t>
      </w:r>
      <w:r>
        <w:rPr>
          <w:rFonts w:ascii="Georgia" w:eastAsia="Times New Roman" w:hAnsi="Georgia"/>
        </w:rPr>
        <w:br/>
      </w:r>
      <w:r>
        <w:rPr>
          <w:rStyle w:val="HTML1"/>
        </w:rPr>
        <w:t>L------+--------------------------------+-------------------------------------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Доноров рез</w:t>
      </w:r>
      <w:r>
        <w:rPr>
          <w:rFonts w:ascii="Georgia" w:hAnsi="Georgia"/>
        </w:rPr>
        <w:t>ерва из числа медицинских работников обследуют при кроводаче и в плановом порядке 1 раз в год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Доноров костного мозга, спермы и других тканей обследуют перед каждой кроводачей биоматериала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- Обследование групп, указанных в п.п.2 - 15 проводят в вирусоло</w:t>
      </w:r>
      <w:r>
        <w:rPr>
          <w:rFonts w:ascii="Georgia" w:hAnsi="Georgia"/>
        </w:rPr>
        <w:t>гических (серологических) лабораториях на базе ЛПУ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6.5. Гепатит G (ГG)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Вирус пока не классифицирован. Основные группы риска заражения оказались те же, что при ГВ и ГС. Это дает основание отнести гепатит G к группе парентеральных инфекций. Общие для этой г</w:t>
      </w:r>
      <w:r>
        <w:rPr>
          <w:rFonts w:ascii="Georgia" w:hAnsi="Georgia"/>
        </w:rPr>
        <w:t>руппы инфекций меры профилактики должны быть эффективными и при ГG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7. Вирусные гепатиты сочетанной этиологии (микст-ВГ)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7.1. Эпидемиологический надзор за вирусными гепатитами сочетанной этиологии должен быть согласован с надзором за каждым из ВГ, особенно</w:t>
      </w:r>
      <w:r>
        <w:rPr>
          <w:rFonts w:ascii="Georgia" w:hAnsi="Georgia"/>
        </w:rPr>
        <w:t xml:space="preserve"> ГВ и ГС, и нацелен на комплексную диагностику, при которой гарантируется выявление микст-ВГ. Обнаружение маркеров одного из ВГ, особенно в группах высокого риска заражения, не исключает других одновременно или последовательно развивающихся инфекций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7.2. </w:t>
      </w:r>
      <w:r>
        <w:rPr>
          <w:rFonts w:ascii="Georgia" w:hAnsi="Georgia"/>
        </w:rPr>
        <w:t>Предупреждение микст-ВГ осуществляется мерами, обеспечивающими профилактику заражения каждым из возбудителей ВГ. Микст-ВГ могут быть распознаны только при полном, преимущественно стационарном обследовании больных, поэтому больные микст-ВГ подлежат обязател</w:t>
      </w:r>
      <w:r>
        <w:rPr>
          <w:rFonts w:ascii="Georgia" w:hAnsi="Georgia"/>
        </w:rPr>
        <w:t>ьной госпитализации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7.3. Санитарно-противоэпидемические (профилактические) мероприятия в очагах микст-ВГ в ЛПУ, детских коллективах, учебных заведениях, трудовых коллективах и др. проводят в соответствии с мероприятиями, предусмотренными для каждой из диа</w:t>
      </w:r>
      <w:r>
        <w:rPr>
          <w:rFonts w:ascii="Georgia" w:hAnsi="Georgia"/>
        </w:rPr>
        <w:t>гностированных инфекций</w:t>
      </w:r>
      <w:r>
        <w:rPr>
          <w:rFonts w:ascii="Georgia" w:hAnsi="Georgia"/>
        </w:rPr>
        <w:t>.</w:t>
      </w:r>
    </w:p>
    <w:p w:rsidR="00000000" w:rsidRDefault="00910A5A">
      <w:pPr>
        <w:pStyle w:val="3"/>
        <w:jc w:val="center"/>
        <w:divId w:val="19666221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8. Вакцинопрофилактика гепатита В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lastRenderedPageBreak/>
        <w:t>8.1. Вакцину против гепатита В можно сочетать со всеми вакцинами Национального календаря прививок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 Вакцинации проводят с согласия граждан, родителей или иных законных представителей несовершен</w:t>
      </w:r>
      <w:r>
        <w:rPr>
          <w:rFonts w:ascii="Georgia" w:hAnsi="Georgia"/>
        </w:rPr>
        <w:t>нолетних и граждан, признанных недееспособными в порядке, установленном законодательством Российской Федерации, следующим контингентам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8.2.1. Детям первого года жизни. В первую очередь новорожденным, родившимся у матерей-носителей вируса или больных ГВ в </w:t>
      </w:r>
      <w:r>
        <w:rPr>
          <w:rFonts w:ascii="Georgia" w:hAnsi="Georgia"/>
        </w:rPr>
        <w:t>III триместре беременности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8.2.2. Детям, в семьях которых есть носитель вируса или больной хроническим вирусным гепатитом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8.2.3. Детям, находящимся в домах ребенка и интернатах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8.2.4. Детям, регулярно получающим кровь и ее препараты, а также находящимся</w:t>
      </w:r>
      <w:r>
        <w:rPr>
          <w:rFonts w:ascii="Georgia" w:hAnsi="Georgia"/>
        </w:rPr>
        <w:t xml:space="preserve"> на хроническом гемодиализе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8.2.5. Подросткам в возрасте 12-14 лет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8.2.6. Больным, получившим повторные гемотрансфузии или находящимся на хроническом гемодиализе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8.2.7. Членам семей в окружении больных хроническим ГВ и носителей вируса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8.2.8. Больным н</w:t>
      </w:r>
      <w:r>
        <w:rPr>
          <w:rFonts w:ascii="Georgia" w:hAnsi="Georgia"/>
        </w:rPr>
        <w:t>аркоманией, употребляющим наркотики инъекционным путем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8.2.9. Лицам, у которых произошел контакт с материалом, инфицированным вирусом ГВ (применение специфического иммуноглобулина совместно с введением вакцин превышает протективный эффект)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 xml:space="preserve">8.3. В соответствии с </w:t>
      </w:r>
      <w:hyperlink r:id="rId15" w:anchor="/document/99/901738896/" w:tooltip="Перечень, утв. Постановлением Правительства РФ от 15.07.1999 № 825" w:history="1">
        <w:r>
          <w:rPr>
            <w:rStyle w:val="a4"/>
            <w:rFonts w:ascii="Georgia" w:hAnsi="Georgia"/>
          </w:rPr>
          <w:t>перечнем</w:t>
        </w:r>
      </w:hyperlink>
      <w:r>
        <w:rPr>
          <w:rFonts w:ascii="Georgia" w:hAnsi="Georgia"/>
        </w:rPr>
        <w:t xml:space="preserve"> работ, утвержденным постановлением Правительства Российской Федерации от 15.07.99 </w:t>
      </w:r>
      <w:r>
        <w:rPr>
          <w:rFonts w:ascii="Georgia" w:hAnsi="Georgia"/>
        </w:rPr>
        <w:t>N 825, выполнение которых связано с высоким риском заболевания инфекционными болезнями, обязательной вакцинации подлежат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8.3.1. Медицинские работники, в первую очередь те, кто имеет контакт с кровью больных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8.3.2. Лица, занятые в производстве иммунобиоло</w:t>
      </w:r>
      <w:r>
        <w:rPr>
          <w:rFonts w:ascii="Georgia" w:hAnsi="Georgia"/>
        </w:rPr>
        <w:t>гических препаратов из донорской и плацентарной крови</w:t>
      </w:r>
      <w:r>
        <w:rPr>
          <w:rFonts w:ascii="Georgia" w:hAnsi="Georgia"/>
        </w:rPr>
        <w:t>;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8.3.3. Студенты медицинских институтов и учащиеся средних медицинских учебных заведений (в первую очередь выпускники)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t>8.4. Вакцинация против гепатита В рекомендуется всем гражданам, не имеющим медицин</w:t>
      </w:r>
      <w:r>
        <w:rPr>
          <w:rFonts w:ascii="Georgia" w:hAnsi="Georgia"/>
        </w:rPr>
        <w:t>ских противопоказаний к проведению прививки</w:t>
      </w:r>
      <w:r>
        <w:rPr>
          <w:rFonts w:ascii="Georgia" w:hAnsi="Georgia"/>
        </w:rPr>
        <w:t>.</w:t>
      </w:r>
    </w:p>
    <w:p w:rsidR="00000000" w:rsidRDefault="00910A5A">
      <w:pPr>
        <w:pStyle w:val="a3"/>
        <w:divId w:val="196662210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 санитарный врач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</w:t>
      </w:r>
      <w:r>
        <w:rPr>
          <w:rFonts w:ascii="Georgia" w:hAnsi="Georgia"/>
        </w:rPr>
        <w:t>о</w:t>
      </w:r>
    </w:p>
    <w:p w:rsidR="00910A5A" w:rsidRDefault="00910A5A">
      <w:pPr>
        <w:divId w:val="8204622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91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4603"/>
    <w:rsid w:val="001B4603"/>
    <w:rsid w:val="009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2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2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6434</Words>
  <Characters>36675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2017-01-17T10:40:00Z</dcterms:created>
  <dcterms:modified xsi:type="dcterms:W3CDTF">2017-01-17T10:40:00Z</dcterms:modified>
</cp:coreProperties>
</file>