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6937">
      <w:pPr>
        <w:pStyle w:val="printredaction-line"/>
        <w:divId w:val="1348601192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AF6937">
      <w:pPr>
        <w:divId w:val="10592035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Архангельской области от 05.11.2013 № 513-пп</w:t>
      </w:r>
    </w:p>
    <w:p w:rsidR="00000000" w:rsidRDefault="00AF6937">
      <w:pPr>
        <w:pStyle w:val="2"/>
        <w:divId w:val="134860119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выявления и ведения учета лиц, нуждающихся в социальных услугах, и лиц, изъявивших желание организовать приемную семью для граждан пожилого возраста и инвалидов, в Архангельской области</w:t>
      </w:r>
    </w:p>
    <w:p w:rsidR="00000000" w:rsidRDefault="00AF6937">
      <w:pPr>
        <w:pStyle w:val="3"/>
        <w:jc w:val="center"/>
        <w:divId w:val="2132556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ПРАВИТЕЛЬСТВО АРХАНГЕЛЬСКОЙ ОБЛАСТИ</w:t>
      </w:r>
    </w:p>
    <w:p w:rsidR="00000000" w:rsidRDefault="00AF6937">
      <w:pPr>
        <w:pStyle w:val="3"/>
        <w:jc w:val="center"/>
        <w:divId w:val="2132556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</w:t>
      </w:r>
      <w:r>
        <w:rPr>
          <w:rFonts w:ascii="Georgia" w:eastAsia="Times New Roman" w:hAnsi="Georgia"/>
        </w:rPr>
        <w:t>ИЕ</w:t>
      </w:r>
    </w:p>
    <w:p w:rsidR="00000000" w:rsidRDefault="00AF6937">
      <w:pPr>
        <w:pStyle w:val="3"/>
        <w:jc w:val="center"/>
        <w:divId w:val="2132556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5 ноября 2013 года № 513-пп</w:t>
      </w:r>
    </w:p>
    <w:p w:rsidR="00000000" w:rsidRDefault="00AF6937">
      <w:pPr>
        <w:pStyle w:val="3"/>
        <w:jc w:val="center"/>
        <w:divId w:val="2132556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выявления и ведения учета лиц, нуждающихся в социальных услугах, и лиц, изъявивших желание организовать приемную семью для граждан пожилого возраста и инвалидов, в Архангельской области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В соответ</w:t>
      </w:r>
      <w:r>
        <w:rPr>
          <w:rFonts w:ascii="Georgia" w:hAnsi="Georgia"/>
        </w:rPr>
        <w:t>ствии с подпунктом 1 пункта 3 статьи 5 областного закона от 21 ноября 2011 года № 382-26-ОЗ «О приемных семьях для граждан пожилого возраста и инвалидов в Архангельской области» Правительство Архангельской области постановляет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1. Утвердить прилагаемый</w:t>
      </w:r>
      <w:r>
        <w:rPr>
          <w:rFonts w:ascii="Georgia" w:hAnsi="Georgia"/>
        </w:rPr>
        <w:t xml:space="preserve"> </w:t>
      </w:r>
      <w:hyperlink r:id="rId5" w:anchor="/document/81/99780/arh_513_pp10/" w:tooltip="ПОРЯДОК выявления и ведения учета лиц, нуждающихся в социальных услугах, и лиц, изъявивших желание организовать приемную семью для граждан пожилого возраста и инвалидов, в Архангельской области" w:history="1">
        <w:r>
          <w:rPr>
            <w:rStyle w:val="a4"/>
            <w:rFonts w:ascii="Georgia" w:hAnsi="Georgia"/>
          </w:rPr>
          <w:t>Порядок</w:t>
        </w:r>
      </w:hyperlink>
      <w:r>
        <w:rPr>
          <w:rFonts w:ascii="Georgia" w:hAnsi="Georgia"/>
        </w:rPr>
        <w:t xml:space="preserve"> выявления и ведения учета лиц, нуждающихся в социальных услугах, и лиц, изъявивших желание организовать приемную семью для граждан пожилого возраста и инвалидов, в Архангельской области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2. Настоящее постановление вступа</w:t>
      </w:r>
      <w:r>
        <w:rPr>
          <w:rFonts w:ascii="Georgia" w:hAnsi="Georgia"/>
        </w:rPr>
        <w:t>ет в силу через 10 дней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AF6937">
      <w:pPr>
        <w:pStyle w:val="align-right"/>
        <w:divId w:val="2132556870"/>
        <w:rPr>
          <w:rFonts w:ascii="Georgia" w:hAnsi="Georgia"/>
        </w:rPr>
      </w:pPr>
      <w:r>
        <w:rPr>
          <w:rFonts w:ascii="Georgia" w:hAnsi="Georgia"/>
        </w:rPr>
        <w:t>Губернатор Архангельской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И.А. Орло</w:t>
      </w:r>
      <w:r>
        <w:rPr>
          <w:rFonts w:ascii="Georgia" w:hAnsi="Georgia"/>
        </w:rPr>
        <w:t>в</w:t>
      </w:r>
    </w:p>
    <w:p w:rsidR="00000000" w:rsidRDefault="00AF6937">
      <w:pPr>
        <w:pStyle w:val="align-right"/>
        <w:divId w:val="2132556870"/>
        <w:rPr>
          <w:rFonts w:ascii="Georgia" w:hAnsi="Georgia"/>
        </w:rPr>
      </w:pPr>
      <w:r>
        <w:rPr>
          <w:rFonts w:ascii="Georgia" w:hAnsi="Georgia"/>
        </w:rPr>
        <w:t> </w:t>
      </w:r>
    </w:p>
    <w:p w:rsidR="008F10D6" w:rsidRDefault="008F10D6">
      <w:pPr>
        <w:pStyle w:val="align-right"/>
        <w:divId w:val="2132556870"/>
        <w:rPr>
          <w:rFonts w:ascii="Georgia" w:hAnsi="Georgia"/>
        </w:rPr>
      </w:pPr>
    </w:p>
    <w:p w:rsidR="008F10D6" w:rsidRDefault="008F10D6">
      <w:pPr>
        <w:pStyle w:val="align-right"/>
        <w:divId w:val="2132556870"/>
        <w:rPr>
          <w:rFonts w:ascii="Georgia" w:hAnsi="Georgia"/>
        </w:rPr>
      </w:pPr>
    </w:p>
    <w:p w:rsidR="008F10D6" w:rsidRDefault="008F10D6">
      <w:pPr>
        <w:pStyle w:val="align-right"/>
        <w:divId w:val="2132556870"/>
        <w:rPr>
          <w:rFonts w:ascii="Georgia" w:hAnsi="Georgia"/>
        </w:rPr>
      </w:pPr>
    </w:p>
    <w:p w:rsidR="008F10D6" w:rsidRDefault="008F10D6">
      <w:pPr>
        <w:pStyle w:val="align-right"/>
        <w:divId w:val="2132556870"/>
        <w:rPr>
          <w:rFonts w:ascii="Georgia" w:hAnsi="Georgia"/>
        </w:rPr>
      </w:pPr>
    </w:p>
    <w:p w:rsidR="008F10D6" w:rsidRDefault="008F10D6">
      <w:pPr>
        <w:pStyle w:val="align-right"/>
        <w:divId w:val="2132556870"/>
        <w:rPr>
          <w:rFonts w:ascii="Georgia" w:hAnsi="Georgia"/>
        </w:rPr>
      </w:pPr>
    </w:p>
    <w:p w:rsidR="00000000" w:rsidRDefault="00AF6937">
      <w:pPr>
        <w:pStyle w:val="align-right"/>
        <w:divId w:val="213255687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lastRenderedPageBreak/>
        <w:t>УТВЕРЖДЕН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</w:t>
      </w:r>
      <w:r>
        <w:rPr>
          <w:rFonts w:ascii="Georgia" w:hAnsi="Georgia"/>
        </w:rPr>
        <w:br/>
      </w:r>
      <w:r>
        <w:rPr>
          <w:rFonts w:ascii="Georgia" w:hAnsi="Georgia"/>
        </w:rPr>
        <w:t>Правительства Архангельской области</w:t>
      </w:r>
      <w:r>
        <w:rPr>
          <w:rFonts w:ascii="Georgia" w:hAnsi="Georgia"/>
        </w:rPr>
        <w:br/>
      </w:r>
      <w:r>
        <w:rPr>
          <w:rFonts w:ascii="Georgia" w:hAnsi="Georgia"/>
        </w:rPr>
        <w:t>от 05 ноября 2013 г. № 513-п</w:t>
      </w:r>
      <w:r>
        <w:rPr>
          <w:rFonts w:ascii="Georgia" w:hAnsi="Georgia"/>
        </w:rPr>
        <w:t>п</w:t>
      </w:r>
    </w:p>
    <w:p w:rsidR="00000000" w:rsidRDefault="00AF6937">
      <w:pPr>
        <w:pStyle w:val="3"/>
        <w:jc w:val="center"/>
        <w:divId w:val="213255687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ПОРЯДОК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выявления и ведения учета лиц, нуждающихся в соц</w:t>
      </w:r>
      <w:r>
        <w:rPr>
          <w:rFonts w:ascii="Georgia" w:eastAsia="Times New Roman" w:hAnsi="Georgia"/>
        </w:rPr>
        <w:t>иальных услугах, и лиц, изъявивших желание организовать приемную семью для граждан пожилого возраста и инвалидов, в Архангельской области</w:t>
      </w:r>
    </w:p>
    <w:p w:rsidR="00000000" w:rsidRDefault="00AF6937">
      <w:pPr>
        <w:pStyle w:val="align-center"/>
        <w:divId w:val="2132556870"/>
        <w:rPr>
          <w:rFonts w:ascii="Georgia" w:hAnsi="Georgia"/>
        </w:rPr>
      </w:pPr>
      <w:r>
        <w:rPr>
          <w:rFonts w:ascii="Georgia" w:hAnsi="Georgia"/>
          <w:b/>
          <w:bCs/>
        </w:rPr>
        <w:t>I. Общие положени</w:t>
      </w:r>
      <w:r>
        <w:rPr>
          <w:rFonts w:ascii="Georgia" w:hAnsi="Georgia"/>
          <w:b/>
          <w:bCs/>
        </w:rPr>
        <w:t>я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1. </w:t>
      </w:r>
      <w:proofErr w:type="gramStart"/>
      <w:r>
        <w:rPr>
          <w:rFonts w:ascii="Georgia" w:hAnsi="Georgia"/>
        </w:rPr>
        <w:t xml:space="preserve">Настоящий Порядок, разработанный в соответствии с подпунктом 1 пункта 3 статьи 5 областного </w:t>
      </w:r>
      <w:r>
        <w:rPr>
          <w:rFonts w:ascii="Georgia" w:hAnsi="Georgia"/>
        </w:rPr>
        <w:t>закона от 21 ноября 2011 года № 382-26-ОЗ «О приемных семьях для граждан пожилого возраста и инвалидов в Архангельской области» (далее – областной закон от 21 ноября 2011 года № 382-26-ОЗ), устанавливает правила выявления и ведения учета лиц, нуждающихся в</w:t>
      </w:r>
      <w:r>
        <w:rPr>
          <w:rFonts w:ascii="Georgia" w:hAnsi="Georgia"/>
        </w:rPr>
        <w:t xml:space="preserve"> социальных услугах, и лиц, изъявивших желание организовать приемную семью для</w:t>
      </w:r>
      <w:proofErr w:type="gramEnd"/>
      <w:r>
        <w:rPr>
          <w:rFonts w:ascii="Georgia" w:hAnsi="Georgia"/>
        </w:rPr>
        <w:t xml:space="preserve"> граждан пожилого возраста и инвалидов в Архангельской области (далее – приемная семья)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2. Понятия, используемые в настоящем Порядке, применяются в значениях, определенных о</w:t>
      </w:r>
      <w:r>
        <w:rPr>
          <w:rFonts w:ascii="Georgia" w:hAnsi="Georgia"/>
        </w:rPr>
        <w:t>бластным законом от 21 ноября 2011 года № 382-26-ОЗ «О приемных семьях для граждан пожилого возраста и инвалидов в Архангельской области»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3. Настоящий порядок распространяется на лиц, нуждающихся в социальных услугах, и лиц, изъявивших желание организ</w:t>
      </w:r>
      <w:r>
        <w:rPr>
          <w:rFonts w:ascii="Georgia" w:hAnsi="Georgia"/>
        </w:rPr>
        <w:t>овать приемную семью (далее – граждане, изъявившие желание организовать приемную семью)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4. Выявление и ведение учета граждан, изъявивших желание организовать приемную семью, осуществляется государственными бюджетными учреждениями социального обслужива</w:t>
      </w:r>
      <w:r>
        <w:rPr>
          <w:rFonts w:ascii="Georgia" w:hAnsi="Georgia"/>
        </w:rPr>
        <w:t>ния населения Архангельской области – комплексными центрами социального обслуживания (далее – государственные учреждения) для обеспечения равных возможностей в получении социальных услуг и их доступности для лиц, нуждающихся в социальных услугах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5. </w:t>
      </w:r>
      <w:proofErr w:type="gramStart"/>
      <w:r>
        <w:rPr>
          <w:rFonts w:ascii="Georgia" w:hAnsi="Georgia"/>
        </w:rPr>
        <w:t>Пр</w:t>
      </w:r>
      <w:r>
        <w:rPr>
          <w:rFonts w:ascii="Georgia" w:hAnsi="Georgia"/>
        </w:rPr>
        <w:t xml:space="preserve">авила обращения в государственные учреждения граждан, изъявивших желание организовать приемную семью, и правила принятия решения государственным учреждением о возможности заключения договора о приемной семье устанавливаются </w:t>
      </w:r>
      <w:hyperlink r:id="rId6" w:anchor="/document/81/99786/arh_549_pp16/" w:tooltip="ПОРЯДОК создания приемных семей для граждан пожилого возраста и инвалидов в Архангельской области" w:history="1">
        <w:r>
          <w:rPr>
            <w:rStyle w:val="a4"/>
            <w:rFonts w:ascii="Georgia" w:hAnsi="Georgia"/>
          </w:rPr>
          <w:t>Порядком</w:t>
        </w:r>
      </w:hyperlink>
      <w:r>
        <w:rPr>
          <w:rFonts w:ascii="Georgia" w:hAnsi="Georgia"/>
        </w:rPr>
        <w:t xml:space="preserve"> создания приемных семей для граждан пожилого возраста и инвалидов в Архангельской области, утвер</w:t>
      </w:r>
      <w:r>
        <w:rPr>
          <w:rFonts w:ascii="Georgia" w:hAnsi="Georgia"/>
        </w:rPr>
        <w:t xml:space="preserve">жденным </w:t>
      </w:r>
      <w:hyperlink r:id="rId7" w:anchor="/document/81/99786/" w:history="1">
        <w:r>
          <w:rPr>
            <w:rStyle w:val="a4"/>
            <w:rFonts w:ascii="Georgia" w:hAnsi="Georgia"/>
          </w:rPr>
          <w:t>постановлением Правительства Архангельской области от 04 декабря 2012 года № 549-пп</w:t>
        </w:r>
      </w:hyperlink>
      <w:r>
        <w:rPr>
          <w:rFonts w:ascii="Georgia" w:hAnsi="Georgia"/>
        </w:rPr>
        <w:t xml:space="preserve"> (далее – Порядок создания приемных семей для граждан пожилого возраста и инвалидов</w:t>
      </w:r>
      <w:proofErr w:type="gramEnd"/>
      <w:r>
        <w:rPr>
          <w:rFonts w:ascii="Georgia" w:hAnsi="Georgia"/>
        </w:rPr>
        <w:t xml:space="preserve"> в Архангельско</w:t>
      </w:r>
      <w:r>
        <w:rPr>
          <w:rFonts w:ascii="Georgia" w:hAnsi="Georgia"/>
        </w:rPr>
        <w:t>й области)</w:t>
      </w:r>
      <w:r>
        <w:rPr>
          <w:rFonts w:ascii="Georgia" w:hAnsi="Georgia"/>
        </w:rPr>
        <w:t>.</w:t>
      </w:r>
    </w:p>
    <w:p w:rsidR="00000000" w:rsidRDefault="00AF6937">
      <w:pPr>
        <w:pStyle w:val="align-center"/>
        <w:divId w:val="2132556870"/>
        <w:rPr>
          <w:rFonts w:ascii="Georgia" w:hAnsi="Georgia"/>
        </w:rPr>
      </w:pPr>
      <w:r>
        <w:rPr>
          <w:rFonts w:ascii="Georgia" w:hAnsi="Georgia"/>
          <w:b/>
          <w:bCs/>
        </w:rPr>
        <w:t>II. Порядок выявления граждан, изъявивших желание организовать приемную семь</w:t>
      </w:r>
      <w:r>
        <w:rPr>
          <w:rFonts w:ascii="Georgia" w:hAnsi="Georgia"/>
          <w:b/>
          <w:bCs/>
        </w:rPr>
        <w:t>ю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6. Государственные учреждения для выявления граждан, изъявивших желание организовать приемную семью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1) размещают информацию на информационных стендах в заним</w:t>
      </w:r>
      <w:r>
        <w:rPr>
          <w:rFonts w:ascii="Georgia" w:hAnsi="Georgia"/>
        </w:rPr>
        <w:t>аемых ими помещениях, сайтах государственных учреждений в информационно-</w:t>
      </w:r>
      <w:r>
        <w:rPr>
          <w:rFonts w:ascii="Georgia" w:hAnsi="Georgia"/>
        </w:rPr>
        <w:lastRenderedPageBreak/>
        <w:t>телекоммуникационной сети «Интернет» (при наличии) и в средствах массовой информации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о порядке создания приемной семьи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о размере вознаграждения лица, организовавшего приемную</w:t>
      </w:r>
      <w:r>
        <w:rPr>
          <w:rFonts w:ascii="Georgia" w:hAnsi="Georgia"/>
        </w:rPr>
        <w:t xml:space="preserve">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контактные телефоны, по которым предоставляются консультации по вопросам создания приемной семьи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2) осуществляют консультирование граждан, изъявивших желание организовать приемную семью, по телефону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3) организуют и проводят собрания г</w:t>
      </w:r>
      <w:r>
        <w:rPr>
          <w:rFonts w:ascii="Georgia" w:hAnsi="Georgia"/>
        </w:rPr>
        <w:t>раждан, изъявивших желание организовать приемную семью, по вопросам ее создания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</w:t>
      </w:r>
      <w:proofErr w:type="gramStart"/>
      <w:r>
        <w:rPr>
          <w:rFonts w:ascii="Georgia" w:hAnsi="Georgia"/>
        </w:rPr>
        <w:t xml:space="preserve">4) осуществляют взаимодействие с органами местного самоуправления муниципальных образований Архангельской области (далее – </w:t>
      </w:r>
      <w:r>
        <w:rPr>
          <w:rFonts w:ascii="Georgia" w:hAnsi="Georgia"/>
        </w:rPr>
        <w:t>органы местного самоуправления), на территории которых расположены государственные учреждения, общественными объединениями и государственными медицинскими организациями Архангельской области по вопросам создания приемных семей и размещения информации, указ</w:t>
      </w:r>
      <w:r>
        <w:rPr>
          <w:rFonts w:ascii="Georgia" w:hAnsi="Georgia"/>
        </w:rPr>
        <w:t xml:space="preserve">анной в </w:t>
      </w:r>
      <w:hyperlink r:id="rId8" w:anchor="/document/81/99780/arh_513_pp19/" w:tooltip="1) размещают информацию на информационных стендах в занимаемых ими помещениях, сайтах государственных учреждений в информационно-телекоммуникационной сети Интернет (при наличии) и в средствах массовой информации: о порядке создания приемной...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настоящего пункта, в помещениях, занимаемых органами местного самоуправления и общественными объединениями</w:t>
      </w:r>
      <w:r>
        <w:rPr>
          <w:rFonts w:ascii="Georgia" w:hAnsi="Georgia"/>
        </w:rPr>
        <w:t>.</w:t>
      </w:r>
      <w:proofErr w:type="gramEnd"/>
    </w:p>
    <w:p w:rsidR="00000000" w:rsidRDefault="00AF6937">
      <w:pPr>
        <w:pStyle w:val="align-center"/>
        <w:divId w:val="2132556870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III. Порядок ведения учета граждан, изъявивших желание </w:t>
      </w:r>
      <w:r>
        <w:rPr>
          <w:rFonts w:ascii="Georgia" w:hAnsi="Georgia"/>
          <w:b/>
          <w:bCs/>
        </w:rPr>
        <w:t>организовать приемную семь</w:t>
      </w:r>
      <w:r>
        <w:rPr>
          <w:rFonts w:ascii="Georgia" w:hAnsi="Georgia"/>
          <w:b/>
          <w:bCs/>
        </w:rPr>
        <w:t>ю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7. Государственные учреждения осуществляют ведение реестра лиц, нуждающихся в социальных услугах, и лиц, изъявивших желание организовать приемную семью для граждан пожилого возраста и инвалидов, в Архангельской области (дале</w:t>
      </w:r>
      <w:r>
        <w:rPr>
          <w:rFonts w:ascii="Georgia" w:hAnsi="Georgia"/>
        </w:rPr>
        <w:t>е – реестр)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8. Предоставление гражданами, изъявившими желание организовать приемную семью, документов для включения сведений о них в реестр не требуется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Государственные учреждения включают сведения в реестр на основании информации, содержащейся в</w:t>
      </w:r>
      <w:r>
        <w:rPr>
          <w:rFonts w:ascii="Georgia" w:hAnsi="Georgia"/>
        </w:rPr>
        <w:t xml:space="preserve"> заявлении и документах, представленных гражданами, изъявившими желание организовать приемную семью, в государственные учреждения в соответствии с Порядком создания приемных семей для граждан пожилого возраста и инвалидов в Архангельской области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9. Ре</w:t>
      </w:r>
      <w:r>
        <w:rPr>
          <w:rFonts w:ascii="Georgia" w:hAnsi="Georgia"/>
        </w:rPr>
        <w:t>естр представляет собой документ (информационный ресурс), содержащий сведения о гражданах, изъявивших желание организовать приемную семью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Реестр является информационным ресурсом, содержащим информацию ограниченного доступа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10. Реестр введется на </w:t>
      </w:r>
      <w:r>
        <w:rPr>
          <w:rFonts w:ascii="Georgia" w:hAnsi="Georgia"/>
        </w:rPr>
        <w:t>бумажном носителе и в электронной форме. Реестр, ведение которого осуществляется на бумажном носителе, оформляется в виде книги учета. Листы книги учета нумеруются, прошиваются и скрепляются печатью государственного учреждения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11. </w:t>
      </w:r>
      <w:proofErr w:type="gramStart"/>
      <w:r>
        <w:rPr>
          <w:rFonts w:ascii="Georgia" w:hAnsi="Georgia"/>
        </w:rPr>
        <w:t>При несоответствии и</w:t>
      </w:r>
      <w:r>
        <w:rPr>
          <w:rFonts w:ascii="Georgia" w:hAnsi="Georgia"/>
        </w:rPr>
        <w:t xml:space="preserve">нформации, содержащейся в реестре, ведение которого осуществляется на бумажном носителе, информации, содержащейся в реестре, </w:t>
      </w:r>
      <w:r>
        <w:rPr>
          <w:rFonts w:ascii="Georgia" w:hAnsi="Georgia"/>
        </w:rPr>
        <w:lastRenderedPageBreak/>
        <w:t>который ведется в электронном виде, приоритет имеет информация, содержащаяся в реестре, ведение которого осуществляется на бумажном</w:t>
      </w:r>
      <w:r>
        <w:rPr>
          <w:rFonts w:ascii="Georgia" w:hAnsi="Georgia"/>
        </w:rPr>
        <w:t xml:space="preserve"> носителе</w:t>
      </w:r>
      <w:r>
        <w:rPr>
          <w:rFonts w:ascii="Georgia" w:hAnsi="Georgia"/>
        </w:rPr>
        <w:t>.</w:t>
      </w:r>
      <w:proofErr w:type="gramEnd"/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12. Передача, обработка, распространение и хранение сведений, внесенных в реестр, осуществляются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13. Ведение реестра включает в себя внесение (исключение) сведений о гражданах, изъ</w:t>
      </w:r>
      <w:r>
        <w:rPr>
          <w:rFonts w:ascii="Georgia" w:hAnsi="Georgia"/>
        </w:rPr>
        <w:t>явивших желание организовать приемную семью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14. Сведения о гражданах, изъявивших желание организовать приемную семью, включаются в реестр не позднее трех рабочих дней со дня поступления в государственное учреждение заявления и документов от указанных </w:t>
      </w:r>
      <w:r>
        <w:rPr>
          <w:rFonts w:ascii="Georgia" w:hAnsi="Georgia"/>
        </w:rPr>
        <w:t>граждан в соответствии с Порядком создания приемных семей для граждан пожилого возраста и инвалидов в Архангельской области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15. Государственное учреждение письменно уведомляет граждан, изъявивших желание организовать приемную семью, о включении сведен</w:t>
      </w:r>
      <w:r>
        <w:rPr>
          <w:rFonts w:ascii="Georgia" w:hAnsi="Georgia"/>
        </w:rPr>
        <w:t>ий о них в реестр (не позднее пяти рабочих дней со дня внесения указанных сведений в реестр)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Направление письменных уведомлений о включении сведений в реестр не требуется в случае, если они вручены лично гражданам, изъявившим желание организовать прие</w:t>
      </w:r>
      <w:r>
        <w:rPr>
          <w:rFonts w:ascii="Georgia" w:hAnsi="Georgia"/>
        </w:rPr>
        <w:t>мную семью. В данном случае указанные граждане на копии уведомления о включении сведений в реестр делают отметку о получении уведомления «Уведомление получил лично» с указанием даты получения уведомления, подписи гражданина и расшифровки подписи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16. Р</w:t>
      </w:r>
      <w:r>
        <w:rPr>
          <w:rFonts w:ascii="Georgia" w:hAnsi="Georgia"/>
        </w:rPr>
        <w:t>еестр формируется в виде таблицы, состоящей из двух разделов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«Информация о лицах, нуждающихся в социальных услугах» (далее – раздел I)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«Информация о лицах, изъявивших желание организовать приемную семью для граждан пожилого возраста и инвалидов в</w:t>
      </w:r>
      <w:r>
        <w:rPr>
          <w:rFonts w:ascii="Georgia" w:hAnsi="Georgia"/>
        </w:rPr>
        <w:t xml:space="preserve"> Архангельской области» (далее – раздел II)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17. Раздел I включает в себя следующие сведения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1) дату обращения лица, нуждающегося в социальных услугах, в государственное учреждение с заявлением об оказании социальных услуг в приемной семье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2)</w:t>
      </w:r>
      <w:r>
        <w:rPr>
          <w:rFonts w:ascii="Georgia" w:hAnsi="Georgia"/>
        </w:rPr>
        <w:t xml:space="preserve"> фамилию, имя отчество и дату рождения лица, нуждающегося в социальных услугах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3) адрес места жительства (пребывания) и телефон лица, нуждающегося в социальных услугах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4) фамилии, имена, отчества, даты рождения членов семьи лица, нуждающегося в с</w:t>
      </w:r>
      <w:r>
        <w:rPr>
          <w:rFonts w:ascii="Georgia" w:hAnsi="Georgia"/>
        </w:rPr>
        <w:t>оциальных услугах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5) информацию об отсутствии хронического алкоголизма, наркомании, токсикомании, карантинных инфекционных заболеваний, активных форм туберкулеза, тяжелых психических</w:t>
      </w:r>
      <w:r>
        <w:rPr>
          <w:rFonts w:ascii="Georgia" w:hAnsi="Georgia"/>
        </w:rPr>
        <w:t xml:space="preserve"> 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расстройств, венерических и других заболеваний, требующих лечен</w:t>
      </w:r>
      <w:r>
        <w:rPr>
          <w:rFonts w:ascii="Georgia" w:hAnsi="Georgia"/>
        </w:rPr>
        <w:t xml:space="preserve">ия в специализированных организациях здравоохранения, и информацию о том, что </w:t>
      </w:r>
      <w:r>
        <w:rPr>
          <w:rFonts w:ascii="Georgia" w:hAnsi="Georgia"/>
        </w:rPr>
        <w:lastRenderedPageBreak/>
        <w:t xml:space="preserve">лицо, нуждающееся в социальных услугах, не является </w:t>
      </w:r>
      <w:proofErr w:type="spellStart"/>
      <w:r>
        <w:rPr>
          <w:rFonts w:ascii="Georgia" w:hAnsi="Georgia"/>
        </w:rPr>
        <w:t>бактери</w:t>
      </w:r>
      <w:proofErr w:type="gramStart"/>
      <w:r>
        <w:rPr>
          <w:rFonts w:ascii="Georgia" w:hAnsi="Georgia"/>
        </w:rPr>
        <w:t>о</w:t>
      </w:r>
      <w:proofErr w:type="spellEnd"/>
      <w:r>
        <w:rPr>
          <w:rFonts w:ascii="Georgia" w:hAnsi="Georgia"/>
        </w:rPr>
        <w:t>-</w:t>
      </w:r>
      <w:proofErr w:type="gramEnd"/>
      <w:r>
        <w:rPr>
          <w:rFonts w:ascii="Georgia" w:hAnsi="Georgia"/>
        </w:rPr>
        <w:t xml:space="preserve"> или вирусоносителем (далее – информация о состоянии здоровья)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6) дату и результаты обследования социально-бытов</w:t>
      </w:r>
      <w:r>
        <w:rPr>
          <w:rFonts w:ascii="Georgia" w:hAnsi="Georgia"/>
        </w:rPr>
        <w:t>ых условий жизни лица, нуждающегося в социальных услугах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7) дату внесения сведений в реестр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8) дату заключения договора о приемной семье, фамилию, имя, отчество лица, организовавшего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 xml:space="preserve">    9) дату и основания исключения сведений из </w:t>
      </w:r>
      <w:r>
        <w:rPr>
          <w:rFonts w:ascii="Georgia" w:hAnsi="Georgia"/>
        </w:rPr>
        <w:t>реестра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18. Раздел II включает в себя следующие сведения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1) дату обращения лица, изъявившего желание организовать приемную семью, в государственное учреждение с письменным заявлением о желании организовать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</w:t>
      </w:r>
      <w:r>
        <w:rPr>
          <w:rFonts w:ascii="Georgia" w:hAnsi="Georgia"/>
        </w:rPr>
        <w:t>2) фамилию, имя, отчество и дату рождения лица, изъявившего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3) адрес места жительства (пребывания) и телефон лица, изъявившего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4) фамилии, имена, отчества, даты рождения член</w:t>
      </w:r>
      <w:r>
        <w:rPr>
          <w:rFonts w:ascii="Georgia" w:hAnsi="Georgia"/>
        </w:rPr>
        <w:t>ов семьи лица, изъявившего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5) информацию о состоянии здоровья лица, изъявившего желание организовать приемную семью, и членов его семьи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6) дату и результаты обследования социально-бытовых условий жизни лица, из</w:t>
      </w:r>
      <w:r>
        <w:rPr>
          <w:rFonts w:ascii="Georgia" w:hAnsi="Georgia"/>
        </w:rPr>
        <w:t>ъявившего желание организовать приемную семью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7) дату включения сведений в реестр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8) дату заключения договора о приемной семье, фамилию, имя, отчество лица, нуждающегося в социальных услугах, с которым заключен договор о приемной семье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9) да</w:t>
      </w:r>
      <w:r>
        <w:rPr>
          <w:rFonts w:ascii="Georgia" w:hAnsi="Georgia"/>
        </w:rPr>
        <w:t>ту и основания исключения сведений из реестра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19. Основаниями исключения сведений из реестра являются</w:t>
      </w:r>
      <w:r>
        <w:rPr>
          <w:rFonts w:ascii="Georgia" w:hAnsi="Georgia"/>
        </w:rPr>
        <w:t>: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1) представление в государственное учреждение лицом, изъявившим желание организовать приемную семью, заявления об отказе от организации приемной</w:t>
      </w:r>
      <w:r>
        <w:rPr>
          <w:rFonts w:ascii="Georgia" w:hAnsi="Georgia"/>
        </w:rPr>
        <w:t xml:space="preserve"> семьи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2) представление в государственное учреждение лицом, нуждающимся в социальных услугах, заявления об отсутствии необходимости оказания ему социальных услуг в приемной семье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3) заключение договора о приемной семье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lastRenderedPageBreak/>
        <w:t>    4) выезд лица, изъявив</w:t>
      </w:r>
      <w:r>
        <w:rPr>
          <w:rFonts w:ascii="Georgia" w:hAnsi="Georgia"/>
        </w:rPr>
        <w:t>шего желание организовать приемную семью, или лица, нуждающегося в социальных услугах, за пределы территории Архангельской области</w:t>
      </w:r>
      <w:r>
        <w:rPr>
          <w:rFonts w:ascii="Georgia" w:hAnsi="Georgia"/>
        </w:rPr>
        <w:t>;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5) смерть лица, нуждающегося в социальных услугах, или лица, изъявившего желание организовать приемную семью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20. Го</w:t>
      </w:r>
      <w:r>
        <w:rPr>
          <w:rFonts w:ascii="Georgia" w:hAnsi="Georgia"/>
        </w:rPr>
        <w:t xml:space="preserve">сударственное учреждение исключает сведения из реестра путем внесения записи о дате и основаниях исключения сведений из реестра не позднее пяти рабочих дней со дня поступления в государственное учреждение сведений, указанных в </w:t>
      </w:r>
      <w:hyperlink r:id="rId9" w:anchor="/document/81/99780/arh_513_pp63/" w:tooltip="19. Основаниями исключения сведений из реестра являются: 1) представление в государственное учреждение лицом, изъявившим желание организовать приемную семью, заявления об отказе от организации приемной семьи; 2) представление..." w:history="1">
        <w:r>
          <w:rPr>
            <w:rStyle w:val="a4"/>
            <w:rFonts w:ascii="Georgia" w:hAnsi="Georgia"/>
          </w:rPr>
          <w:t>пункте 19</w:t>
        </w:r>
      </w:hyperlink>
      <w:r>
        <w:rPr>
          <w:rFonts w:ascii="Georgia" w:hAnsi="Georgia"/>
        </w:rPr>
        <w:t xml:space="preserve"> настоящего Порядка</w:t>
      </w:r>
      <w:r>
        <w:rPr>
          <w:rFonts w:ascii="Georgia" w:hAnsi="Georgia"/>
        </w:rPr>
        <w:t>.</w:t>
      </w:r>
    </w:p>
    <w:p w:rsidR="00000000" w:rsidRDefault="00AF6937">
      <w:pPr>
        <w:pStyle w:val="a3"/>
        <w:divId w:val="2132556870"/>
        <w:rPr>
          <w:rFonts w:ascii="Georgia" w:hAnsi="Georgia"/>
        </w:rPr>
      </w:pPr>
      <w:r>
        <w:rPr>
          <w:rFonts w:ascii="Georgia" w:hAnsi="Georgia"/>
        </w:rPr>
        <w:t>    21. Государственное учреждение не позднее пяти рабочих дней со дня исключения сведений из реестра письменно информирует граждан, изъявивших желание организовать приемную семью, об исключении св</w:t>
      </w:r>
      <w:r>
        <w:rPr>
          <w:rFonts w:ascii="Georgia" w:hAnsi="Georgia"/>
        </w:rPr>
        <w:t>едений о них из реестра</w:t>
      </w:r>
      <w:r>
        <w:rPr>
          <w:rFonts w:ascii="Georgia" w:hAnsi="Georgia"/>
        </w:rPr>
        <w:t>.</w:t>
      </w:r>
    </w:p>
    <w:p w:rsidR="00AF6937" w:rsidRDefault="00AF6937">
      <w:pPr>
        <w:divId w:val="18147172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Госфинансы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13.02.2017</w:t>
      </w:r>
    </w:p>
    <w:sectPr w:rsidR="00A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10D6"/>
    <w:rsid w:val="008F10D6"/>
    <w:rsid w:val="00A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19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7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72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</Company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cp:lastPrinted>2017-02-13T05:17:00Z</cp:lastPrinted>
  <dcterms:created xsi:type="dcterms:W3CDTF">2017-02-13T05:19:00Z</dcterms:created>
  <dcterms:modified xsi:type="dcterms:W3CDTF">2017-02-13T05:19:00Z</dcterms:modified>
</cp:coreProperties>
</file>